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27E1FD" w14:textId="77777777" w:rsidR="0004536E" w:rsidRPr="0004536E" w:rsidRDefault="0004536E" w:rsidP="0004536E">
      <w:pPr>
        <w:pStyle w:val="1"/>
        <w:rPr>
          <w:rFonts w:asciiTheme="minorBidi" w:hAnsiTheme="minorBidi" w:cstheme="minorBidi"/>
          <w:b/>
          <w:bCs/>
          <w:sz w:val="40"/>
          <w:szCs w:val="40"/>
          <w:rtl/>
        </w:rPr>
      </w:pPr>
      <w:r w:rsidRPr="0004536E">
        <w:rPr>
          <w:rFonts w:asciiTheme="minorBidi" w:hAnsiTheme="minorBidi" w:cstheme="minorBidi"/>
          <w:b/>
          <w:bCs/>
          <w:sz w:val="40"/>
          <w:szCs w:val="40"/>
          <w:rtl/>
        </w:rPr>
        <w:t xml:space="preserve">מדור ב - משפחת מזרחי </w:t>
      </w:r>
    </w:p>
    <w:p w14:paraId="1B156C12" w14:textId="77777777" w:rsidR="00B53110" w:rsidRPr="00A22501" w:rsidRDefault="00B53110" w:rsidP="00B53110">
      <w:pPr>
        <w:pStyle w:val="af"/>
        <w:numPr>
          <w:ilvl w:val="0"/>
          <w:numId w:val="8"/>
        </w:numPr>
        <w:spacing w:line="360" w:lineRule="auto"/>
        <w:rPr>
          <w:rFonts w:asciiTheme="minorBidi" w:hAnsiTheme="minorBidi"/>
          <w:b/>
          <w:bCs/>
          <w:sz w:val="28"/>
          <w:szCs w:val="28"/>
        </w:rPr>
      </w:pPr>
      <w:r w:rsidRPr="00A22501">
        <w:rPr>
          <w:rFonts w:asciiTheme="minorBidi" w:hAnsiTheme="minorBidi"/>
          <w:b/>
          <w:bCs/>
          <w:sz w:val="28"/>
          <w:szCs w:val="28"/>
          <w:rtl/>
        </w:rPr>
        <w:t xml:space="preserve">אילן יוחסין מפואר של </w:t>
      </w:r>
      <w:smartTag w:uri="www-psakdin-co-il/legalterms" w:element="legalterm">
        <w:r w:rsidRPr="00A22501">
          <w:rPr>
            <w:rFonts w:asciiTheme="minorBidi" w:hAnsiTheme="minorBidi"/>
            <w:b/>
            <w:bCs/>
            <w:sz w:val="28"/>
            <w:szCs w:val="28"/>
            <w:rtl/>
          </w:rPr>
          <w:t>משפחה</w:t>
        </w:r>
      </w:smartTag>
      <w:r w:rsidRPr="00A22501">
        <w:rPr>
          <w:rFonts w:asciiTheme="minorBidi" w:hAnsiTheme="minorBidi"/>
          <w:b/>
          <w:bCs/>
          <w:sz w:val="28"/>
          <w:szCs w:val="28"/>
          <w:rtl/>
        </w:rPr>
        <w:t xml:space="preserve"> בירושלים במאה ה-17</w:t>
      </w:r>
    </w:p>
    <w:p w14:paraId="1FDFBB1E" w14:textId="77777777" w:rsidR="00B53110" w:rsidRPr="00A22501" w:rsidRDefault="00B53110" w:rsidP="00B53110">
      <w:pPr>
        <w:pStyle w:val="af"/>
        <w:numPr>
          <w:ilvl w:val="0"/>
          <w:numId w:val="8"/>
        </w:numPr>
        <w:spacing w:line="360" w:lineRule="auto"/>
        <w:rPr>
          <w:rFonts w:asciiTheme="minorBidi" w:hAnsiTheme="minorBidi"/>
          <w:b/>
          <w:bCs/>
          <w:sz w:val="28"/>
          <w:szCs w:val="28"/>
          <w:rtl/>
        </w:rPr>
      </w:pPr>
      <w:r w:rsidRPr="00A22501">
        <w:rPr>
          <w:rFonts w:asciiTheme="minorBidi" w:hAnsiTheme="minorBidi"/>
          <w:b/>
          <w:bCs/>
          <w:sz w:val="28"/>
          <w:szCs w:val="28"/>
          <w:rtl/>
        </w:rPr>
        <w:t>גלגולי הפרוכת</w:t>
      </w:r>
    </w:p>
    <w:p w14:paraId="651A39CD" w14:textId="77777777" w:rsidR="00B53110" w:rsidRPr="00CB6054" w:rsidRDefault="00B53110" w:rsidP="00B53110">
      <w:pPr>
        <w:pStyle w:val="af"/>
        <w:numPr>
          <w:ilvl w:val="0"/>
          <w:numId w:val="8"/>
        </w:numPr>
        <w:spacing w:line="360" w:lineRule="auto"/>
        <w:rPr>
          <w:rFonts w:asciiTheme="minorBidi" w:hAnsiTheme="minorBidi"/>
          <w:b/>
          <w:bCs/>
          <w:sz w:val="28"/>
          <w:szCs w:val="28"/>
          <w:rtl/>
        </w:rPr>
      </w:pPr>
      <w:r w:rsidRPr="00CB6054">
        <w:rPr>
          <w:rFonts w:asciiTheme="minorBidi" w:hAnsiTheme="minorBidi"/>
          <w:b/>
          <w:bCs/>
          <w:sz w:val="28"/>
          <w:szCs w:val="28"/>
          <w:rtl/>
        </w:rPr>
        <w:t>הצוואה והנחלה</w:t>
      </w:r>
    </w:p>
    <w:p w14:paraId="3A284763" w14:textId="77777777" w:rsidR="00B53110" w:rsidRPr="00A22501" w:rsidRDefault="00B53110" w:rsidP="00B53110">
      <w:pPr>
        <w:pStyle w:val="af"/>
        <w:numPr>
          <w:ilvl w:val="0"/>
          <w:numId w:val="8"/>
        </w:numPr>
        <w:spacing w:line="360" w:lineRule="auto"/>
        <w:rPr>
          <w:rFonts w:asciiTheme="minorBidi" w:hAnsiTheme="minorBidi"/>
          <w:b/>
          <w:bCs/>
          <w:sz w:val="28"/>
          <w:szCs w:val="28"/>
          <w:rtl/>
        </w:rPr>
      </w:pPr>
      <w:r w:rsidRPr="00A22501">
        <w:rPr>
          <w:rFonts w:asciiTheme="minorBidi" w:hAnsiTheme="minorBidi"/>
          <w:b/>
          <w:bCs/>
          <w:sz w:val="28"/>
          <w:szCs w:val="28"/>
          <w:rtl/>
        </w:rPr>
        <w:t>חיפוש שורשים בצוואה עתיקה והציפייה לבוא המשיח ותחיית המתים</w:t>
      </w:r>
    </w:p>
    <w:p w14:paraId="3647799B" w14:textId="01C85B13" w:rsidR="00B53110" w:rsidRPr="00A22501" w:rsidRDefault="00B53110" w:rsidP="00B53110">
      <w:pPr>
        <w:pStyle w:val="af"/>
        <w:numPr>
          <w:ilvl w:val="0"/>
          <w:numId w:val="8"/>
        </w:numPr>
        <w:spacing w:line="360" w:lineRule="auto"/>
        <w:rPr>
          <w:rFonts w:asciiTheme="minorBidi" w:hAnsiTheme="minorBidi"/>
          <w:b/>
          <w:bCs/>
          <w:sz w:val="28"/>
          <w:szCs w:val="28"/>
          <w:rtl/>
        </w:rPr>
      </w:pPr>
      <w:r w:rsidRPr="00A22501">
        <w:rPr>
          <w:rFonts w:asciiTheme="minorBidi" w:hAnsiTheme="minorBidi"/>
          <w:b/>
          <w:bCs/>
          <w:sz w:val="28"/>
          <w:szCs w:val="28"/>
          <w:rtl/>
        </w:rPr>
        <w:t>חותם ופנקסים עתיקים של בית הכנסת</w:t>
      </w:r>
      <w:r w:rsidR="00E53D74">
        <w:rPr>
          <w:rFonts w:asciiTheme="minorBidi" w:hAnsiTheme="minorBidi" w:hint="cs"/>
          <w:b/>
          <w:bCs/>
          <w:sz w:val="28"/>
          <w:szCs w:val="28"/>
          <w:rtl/>
        </w:rPr>
        <w:t xml:space="preserve"> </w:t>
      </w:r>
      <w:proofErr w:type="spellStart"/>
      <w:r w:rsidR="00E53D74">
        <w:rPr>
          <w:rFonts w:asciiTheme="minorBidi" w:hAnsiTheme="minorBidi" w:hint="cs"/>
          <w:b/>
          <w:bCs/>
          <w:sz w:val="28"/>
          <w:szCs w:val="28"/>
          <w:rtl/>
        </w:rPr>
        <w:t>הריב"ז</w:t>
      </w:r>
      <w:proofErr w:type="spellEnd"/>
    </w:p>
    <w:p w14:paraId="6F110493" w14:textId="77777777" w:rsidR="00B53110" w:rsidRPr="00A22501" w:rsidRDefault="00B53110" w:rsidP="00B53110">
      <w:pPr>
        <w:pStyle w:val="af"/>
        <w:numPr>
          <w:ilvl w:val="0"/>
          <w:numId w:val="8"/>
        </w:numPr>
        <w:spacing w:line="360" w:lineRule="auto"/>
        <w:rPr>
          <w:rFonts w:asciiTheme="minorBidi" w:hAnsiTheme="minorBidi"/>
          <w:b/>
          <w:bCs/>
          <w:sz w:val="28"/>
          <w:szCs w:val="28"/>
          <w:rtl/>
        </w:rPr>
      </w:pPr>
      <w:r w:rsidRPr="00A22501">
        <w:rPr>
          <w:rFonts w:asciiTheme="minorBidi" w:hAnsiTheme="minorBidi"/>
          <w:b/>
          <w:bCs/>
          <w:sz w:val="28"/>
          <w:szCs w:val="28"/>
          <w:rtl/>
        </w:rPr>
        <w:t>כתב יד עתיק מסודות הקבלה נתגלה בכריכת ספר ישן שהתגלגל במחסן של דירה נטושה</w:t>
      </w:r>
    </w:p>
    <w:p w14:paraId="7AE9705D" w14:textId="77777777" w:rsidR="00B53110" w:rsidRPr="00A22501" w:rsidRDefault="00B53110" w:rsidP="00B53110">
      <w:pPr>
        <w:pStyle w:val="af"/>
        <w:numPr>
          <w:ilvl w:val="0"/>
          <w:numId w:val="8"/>
        </w:numPr>
        <w:spacing w:line="360" w:lineRule="auto"/>
        <w:rPr>
          <w:rFonts w:asciiTheme="minorBidi" w:hAnsiTheme="minorBidi"/>
          <w:b/>
          <w:bCs/>
          <w:sz w:val="28"/>
          <w:szCs w:val="28"/>
          <w:rtl/>
        </w:rPr>
      </w:pPr>
      <w:r w:rsidRPr="00A22501">
        <w:rPr>
          <w:rFonts w:asciiTheme="minorBidi" w:hAnsiTheme="minorBidi"/>
          <w:b/>
          <w:bCs/>
          <w:sz w:val="28"/>
          <w:szCs w:val="28"/>
          <w:rtl/>
        </w:rPr>
        <w:t xml:space="preserve">מוסתערבים, </w:t>
      </w:r>
      <w:proofErr w:type="spellStart"/>
      <w:r w:rsidRPr="00A22501">
        <w:rPr>
          <w:rFonts w:asciiTheme="minorBidi" w:hAnsiTheme="minorBidi"/>
          <w:b/>
          <w:bCs/>
          <w:sz w:val="28"/>
          <w:szCs w:val="28"/>
          <w:rtl/>
        </w:rPr>
        <w:t>מורישקוס</w:t>
      </w:r>
      <w:proofErr w:type="spellEnd"/>
      <w:r w:rsidRPr="00A22501">
        <w:rPr>
          <w:rFonts w:asciiTheme="minorBidi" w:hAnsiTheme="minorBidi"/>
          <w:b/>
          <w:bCs/>
          <w:sz w:val="28"/>
          <w:szCs w:val="28"/>
          <w:rtl/>
        </w:rPr>
        <w:t xml:space="preserve"> או </w:t>
      </w:r>
      <w:proofErr w:type="spellStart"/>
      <w:r w:rsidRPr="00A22501">
        <w:rPr>
          <w:rFonts w:asciiTheme="minorBidi" w:hAnsiTheme="minorBidi"/>
          <w:b/>
          <w:bCs/>
          <w:sz w:val="28"/>
          <w:szCs w:val="28"/>
          <w:rtl/>
        </w:rPr>
        <w:t>רומניוטים</w:t>
      </w:r>
      <w:proofErr w:type="spellEnd"/>
    </w:p>
    <w:p w14:paraId="5AA2567F" w14:textId="77777777" w:rsidR="00A23B07" w:rsidRPr="004A1D6C" w:rsidRDefault="00A23B07" w:rsidP="00A23B07">
      <w:pPr>
        <w:pStyle w:val="af"/>
        <w:numPr>
          <w:ilvl w:val="0"/>
          <w:numId w:val="8"/>
        </w:numPr>
        <w:spacing w:line="360" w:lineRule="auto"/>
        <w:rPr>
          <w:b/>
          <w:bCs/>
          <w:sz w:val="28"/>
          <w:szCs w:val="28"/>
        </w:rPr>
      </w:pPr>
      <w:r w:rsidRPr="004A1D6C">
        <w:rPr>
          <w:b/>
          <w:bCs/>
          <w:sz w:val="28"/>
          <w:szCs w:val="28"/>
          <w:rtl/>
        </w:rPr>
        <w:t xml:space="preserve">משפחת </w:t>
      </w:r>
      <w:proofErr w:type="spellStart"/>
      <w:r w:rsidRPr="004A1D6C">
        <w:rPr>
          <w:b/>
          <w:bCs/>
          <w:sz w:val="28"/>
          <w:szCs w:val="28"/>
          <w:rtl/>
        </w:rPr>
        <w:t>עבאדי</w:t>
      </w:r>
      <w:proofErr w:type="spellEnd"/>
      <w:r w:rsidRPr="004A1D6C">
        <w:rPr>
          <w:b/>
          <w:bCs/>
          <w:sz w:val="28"/>
          <w:szCs w:val="28"/>
          <w:rtl/>
        </w:rPr>
        <w:t xml:space="preserve"> ועליית יהודי סוריה לישראל</w:t>
      </w:r>
    </w:p>
    <w:p w14:paraId="59CDDCEB" w14:textId="43394872" w:rsidR="00B53110" w:rsidRPr="00A23B07" w:rsidRDefault="00B53110" w:rsidP="00682EBA">
      <w:pPr>
        <w:pStyle w:val="af"/>
        <w:spacing w:line="360" w:lineRule="auto"/>
        <w:ind w:left="810"/>
        <w:rPr>
          <w:rFonts w:asciiTheme="minorBidi" w:hAnsiTheme="minorBidi"/>
          <w:b/>
          <w:bCs/>
          <w:sz w:val="28"/>
          <w:szCs w:val="28"/>
        </w:rPr>
      </w:pPr>
    </w:p>
    <w:p w14:paraId="41E21DFC" w14:textId="77777777" w:rsidR="00B53110" w:rsidRDefault="00B53110" w:rsidP="00B53110">
      <w:pPr>
        <w:pStyle w:val="aa"/>
        <w:rPr>
          <w:rFonts w:asciiTheme="minorBidi" w:hAnsiTheme="minorBidi"/>
          <w:b/>
          <w:bCs/>
          <w:sz w:val="28"/>
          <w:szCs w:val="28"/>
          <w:rtl/>
        </w:rPr>
      </w:pPr>
    </w:p>
    <w:p w14:paraId="1AA52B1C" w14:textId="77777777" w:rsidR="0004536E" w:rsidRDefault="0004536E">
      <w:pPr>
        <w:bidi w:val="0"/>
        <w:rPr>
          <w:rFonts w:cs="David"/>
          <w:b/>
          <w:bCs/>
          <w:sz w:val="44"/>
          <w:szCs w:val="44"/>
          <w:rtl/>
        </w:rPr>
      </w:pPr>
      <w:r>
        <w:rPr>
          <w:rFonts w:cs="David"/>
          <w:b/>
          <w:bCs/>
          <w:sz w:val="44"/>
          <w:szCs w:val="44"/>
          <w:rtl/>
        </w:rPr>
        <w:br w:type="page"/>
      </w:r>
    </w:p>
    <w:p w14:paraId="4D738D7D" w14:textId="77777777" w:rsidR="00F84EDE" w:rsidRDefault="00F84EDE" w:rsidP="00F84EDE">
      <w:pPr>
        <w:spacing w:line="360" w:lineRule="auto"/>
        <w:rPr>
          <w:rFonts w:cs="David"/>
          <w:b/>
          <w:bCs/>
          <w:sz w:val="44"/>
          <w:szCs w:val="44"/>
          <w:rtl/>
        </w:rPr>
      </w:pPr>
      <w:r>
        <w:rPr>
          <w:rFonts w:cs="David" w:hint="cs"/>
          <w:b/>
          <w:bCs/>
          <w:sz w:val="44"/>
          <w:szCs w:val="44"/>
          <w:rtl/>
        </w:rPr>
        <w:lastRenderedPageBreak/>
        <w:t xml:space="preserve">אילן יוחסין מפואר של </w:t>
      </w:r>
      <w:smartTag w:uri="www-psakdin-co-il/legalterms" w:element="legalterm">
        <w:r>
          <w:rPr>
            <w:rFonts w:cs="David" w:hint="cs"/>
            <w:b/>
            <w:bCs/>
            <w:sz w:val="44"/>
            <w:szCs w:val="44"/>
            <w:rtl/>
          </w:rPr>
          <w:t>משפחה</w:t>
        </w:r>
      </w:smartTag>
      <w:r>
        <w:rPr>
          <w:rFonts w:cs="David" w:hint="cs"/>
          <w:b/>
          <w:bCs/>
          <w:sz w:val="44"/>
          <w:szCs w:val="44"/>
          <w:rtl/>
        </w:rPr>
        <w:t xml:space="preserve"> בירושלים </w:t>
      </w:r>
    </w:p>
    <w:p w14:paraId="6507D6B7" w14:textId="77777777" w:rsidR="00F84EDE" w:rsidRPr="00AF584B" w:rsidRDefault="00F84EDE" w:rsidP="00F84EDE">
      <w:pPr>
        <w:spacing w:line="360" w:lineRule="auto"/>
        <w:rPr>
          <w:rFonts w:cs="David"/>
          <w:b/>
          <w:bCs/>
          <w:sz w:val="44"/>
          <w:szCs w:val="44"/>
        </w:rPr>
      </w:pPr>
      <w:r>
        <w:rPr>
          <w:rFonts w:cs="David" w:hint="cs"/>
          <w:b/>
          <w:bCs/>
          <w:sz w:val="44"/>
          <w:szCs w:val="44"/>
          <w:rtl/>
        </w:rPr>
        <w:t>במאה ה-17</w:t>
      </w:r>
    </w:p>
    <w:p w14:paraId="78C5104E" w14:textId="77777777" w:rsidR="00F84EDE" w:rsidRDefault="00F84EDE" w:rsidP="00F84EDE">
      <w:pPr>
        <w:spacing w:line="360" w:lineRule="auto"/>
        <w:jc w:val="both"/>
        <w:rPr>
          <w:rFonts w:cs="David"/>
          <w:rtl/>
        </w:rPr>
      </w:pPr>
      <w:r w:rsidRPr="006C438A">
        <w:rPr>
          <w:rFonts w:cs="David" w:hint="cs"/>
          <w:rtl/>
        </w:rPr>
        <w:t>בלוס אנג'לס- קליפורניה- גדלים וצומחים ע</w:t>
      </w:r>
      <w:r>
        <w:rPr>
          <w:rFonts w:cs="David" w:hint="cs"/>
          <w:rtl/>
        </w:rPr>
        <w:t>צי הסקויה מזה למעלה מ-2,200 שנה;</w:t>
      </w:r>
      <w:r w:rsidRPr="006C438A">
        <w:rPr>
          <w:rFonts w:cs="David" w:hint="cs"/>
          <w:rtl/>
        </w:rPr>
        <w:t xml:space="preserve"> </w:t>
      </w:r>
      <w:proofErr w:type="spellStart"/>
      <w:r w:rsidRPr="006C438A">
        <w:rPr>
          <w:rFonts w:cs="David" w:hint="cs"/>
          <w:rtl/>
        </w:rPr>
        <w:t>בנבאדה</w:t>
      </w:r>
      <w:proofErr w:type="spellEnd"/>
      <w:r w:rsidRPr="006C438A">
        <w:rPr>
          <w:rFonts w:cs="David" w:hint="cs"/>
          <w:rtl/>
        </w:rPr>
        <w:t xml:space="preserve"> שבארה"</w:t>
      </w:r>
      <w:r>
        <w:rPr>
          <w:rFonts w:cs="David" w:hint="cs"/>
          <w:rtl/>
        </w:rPr>
        <w:t xml:space="preserve">ב, יש עצים שגדלים מזה 3,200 שנה ואילו בגליל העליון בישראל, גדלים עצי זית ומניבים את פריים מזה מאות בשנים. עצים אלה גדלים בכפר דיר </w:t>
      </w:r>
      <w:proofErr w:type="spellStart"/>
      <w:r>
        <w:rPr>
          <w:rFonts w:cs="David" w:hint="cs"/>
          <w:rtl/>
        </w:rPr>
        <w:t>חנא</w:t>
      </w:r>
      <w:proofErr w:type="spellEnd"/>
      <w:r>
        <w:rPr>
          <w:rFonts w:cs="David" w:hint="cs"/>
          <w:rtl/>
        </w:rPr>
        <w:t>. הבולט בהם עץ זית בן למעלה מ-980 שנה.</w:t>
      </w:r>
    </w:p>
    <w:p w14:paraId="3B0F7AC5" w14:textId="77777777" w:rsidR="00F84EDE" w:rsidRDefault="00F84EDE" w:rsidP="00F84EDE">
      <w:pPr>
        <w:spacing w:line="360" w:lineRule="auto"/>
        <w:jc w:val="both"/>
        <w:rPr>
          <w:rFonts w:cs="David"/>
          <w:rtl/>
        </w:rPr>
      </w:pPr>
      <w:r>
        <w:rPr>
          <w:rFonts w:cs="David" w:hint="cs"/>
          <w:rtl/>
        </w:rPr>
        <w:t>על אורך חייהם ותולדותיהם של העצים אנו לומדים מן הטבעות שבגזע.</w:t>
      </w:r>
    </w:p>
    <w:p w14:paraId="5BE5A9E9" w14:textId="77777777" w:rsidR="00F84EDE" w:rsidRDefault="00F84EDE" w:rsidP="00F84EDE">
      <w:pPr>
        <w:spacing w:line="360" w:lineRule="auto"/>
        <w:jc w:val="both"/>
        <w:rPr>
          <w:rFonts w:cs="David"/>
          <w:rtl/>
        </w:rPr>
      </w:pPr>
      <w:r>
        <w:rPr>
          <w:rFonts w:cs="David" w:hint="cs"/>
          <w:rtl/>
        </w:rPr>
        <w:t>בדיקת אורך חיי הצומח עם חיי אנוש, ובמיוחד חיי משפחתי במאה ה-17 א</w:t>
      </w:r>
      <w:smartTag w:uri="www-psakdin-co-il/legalterms" w:element="legalterm">
        <w:r>
          <w:rPr>
            <w:rFonts w:cs="David" w:hint="cs"/>
            <w:rtl/>
          </w:rPr>
          <w:t>פשרה</w:t>
        </w:r>
      </w:smartTag>
      <w:r>
        <w:rPr>
          <w:rFonts w:cs="David" w:hint="cs"/>
          <w:rtl/>
        </w:rPr>
        <w:t xml:space="preserve"> לנו ללמוד להבין את חיי היהודים בעיר העתיקה בירושלים במאה ה-17. לכן, אנסה להשוות טבעות או חוליות של אחד מאבות משפחתי שהשאיר אחריו </w:t>
      </w:r>
      <w:smartTag w:uri="www-psakdin-co-il/legalterms" w:element="legalterm">
        <w:r>
          <w:rPr>
            <w:rFonts w:cs="David" w:hint="cs"/>
            <w:rtl/>
          </w:rPr>
          <w:t>צוואה</w:t>
        </w:r>
      </w:smartTag>
      <w:r>
        <w:rPr>
          <w:rFonts w:cs="David" w:hint="cs"/>
          <w:rtl/>
        </w:rPr>
        <w:t xml:space="preserve"> בכתב משנת 1643 בה ציווה לבניו, לשמור על הבית, לא למכור ולא לשעבד אותו עד להופעת המשיח כיוון שרצונו היה לחזור לגור בבית זה עם תחיית המתים.</w:t>
      </w:r>
    </w:p>
    <w:p w14:paraId="14B44163" w14:textId="77777777" w:rsidR="00F84EDE" w:rsidRDefault="00F84EDE" w:rsidP="00F84EDE">
      <w:pPr>
        <w:spacing w:line="360" w:lineRule="auto"/>
        <w:jc w:val="both"/>
        <w:rPr>
          <w:rFonts w:cs="David"/>
          <w:rtl/>
        </w:rPr>
      </w:pPr>
      <w:r>
        <w:rPr>
          <w:rFonts w:cs="David" w:hint="cs"/>
          <w:rtl/>
        </w:rPr>
        <w:t xml:space="preserve">בחיפוש של שורשי אילן זה הופתעתי לגלות רצף וחיים מעניינים של הקהילה היהודית ברובע </w:t>
      </w:r>
      <w:r w:rsidRPr="00D414D8">
        <w:rPr>
          <w:rFonts w:cs="David" w:hint="cs"/>
          <w:rtl/>
        </w:rPr>
        <w:t>שרף</w:t>
      </w:r>
      <w:r>
        <w:rPr>
          <w:rFonts w:cs="David" w:hint="cs"/>
          <w:rtl/>
        </w:rPr>
        <w:t xml:space="preserve"> בעיר העתיקה שבעבר גרה בו משפחתי בירושלים. </w:t>
      </w:r>
    </w:p>
    <w:p w14:paraId="623D4276" w14:textId="77777777" w:rsidR="00F84EDE" w:rsidRDefault="00F84EDE" w:rsidP="00F84EDE">
      <w:pPr>
        <w:spacing w:line="360" w:lineRule="auto"/>
        <w:jc w:val="both"/>
        <w:rPr>
          <w:rFonts w:cs="David"/>
          <w:rtl/>
        </w:rPr>
      </w:pPr>
      <w:r>
        <w:rPr>
          <w:rFonts w:cs="David" w:hint="cs"/>
          <w:rtl/>
        </w:rPr>
        <w:t xml:space="preserve">בתביעה שאני ואחי רפאל הגשנו </w:t>
      </w:r>
      <w:proofErr w:type="spellStart"/>
      <w:r>
        <w:rPr>
          <w:rFonts w:cs="David" w:hint="cs"/>
          <w:rtl/>
        </w:rPr>
        <w:t>לביה"מ</w:t>
      </w:r>
      <w:proofErr w:type="spellEnd"/>
      <w:r>
        <w:rPr>
          <w:rFonts w:cs="David" w:hint="cs"/>
          <w:rtl/>
        </w:rPr>
        <w:t xml:space="preserve"> המחוזי בירושלים בעשור הראשון לאחר מלחמת ששת הימים, אנו ביקשנו את שחרור הנכס כדי לקיים את דברי המצווה. חיפשתי תעודות </w:t>
      </w:r>
      <w:smartTag w:uri="www-psakdin-co-il/legalterms" w:element="legalterm">
        <w:r>
          <w:rPr>
            <w:rFonts w:cs="David" w:hint="cs"/>
            <w:rtl/>
          </w:rPr>
          <w:t>בעלות</w:t>
        </w:r>
      </w:smartTag>
      <w:r>
        <w:rPr>
          <w:rFonts w:cs="David" w:hint="cs"/>
          <w:rtl/>
        </w:rPr>
        <w:t xml:space="preserve"> על הבית ופרטים על הזיקה של משפחתי עם המצווה. ולא מצאתי את שטר ה</w:t>
      </w:r>
      <w:smartTag w:uri="www-psakdin-co-il/legalterms" w:element="legalterm">
        <w:r>
          <w:rPr>
            <w:rFonts w:cs="David" w:hint="cs"/>
            <w:rtl/>
          </w:rPr>
          <w:t>בעלות</w:t>
        </w:r>
      </w:smartTag>
      <w:r>
        <w:rPr>
          <w:rFonts w:cs="David" w:hint="cs"/>
          <w:rtl/>
        </w:rPr>
        <w:t xml:space="preserve"> מן המאה ה-17, השופט בזק הציע אז שהצדדים יסכימו לתליית לוח זיכרו</w:t>
      </w:r>
      <w:r>
        <w:rPr>
          <w:rFonts w:cs="David" w:hint="eastAsia"/>
          <w:rtl/>
        </w:rPr>
        <w:t>ן</w:t>
      </w:r>
      <w:r>
        <w:rPr>
          <w:rFonts w:cs="David" w:hint="cs"/>
          <w:rtl/>
        </w:rPr>
        <w:t xml:space="preserve"> על הבית, עליו ייכתב שמו של המצווה עם ציון הקשר והזיקה לתובעים עם הבית וה</w:t>
      </w:r>
      <w:smartTag w:uri="www-psakdin-co-il/legalterms" w:element="legalterm">
        <w:r>
          <w:rPr>
            <w:rFonts w:cs="David" w:hint="cs"/>
            <w:rtl/>
          </w:rPr>
          <w:t>צוואה</w:t>
        </w:r>
      </w:smartTag>
      <w:r>
        <w:rPr>
          <w:rFonts w:cs="David" w:hint="cs"/>
          <w:rtl/>
        </w:rPr>
        <w:t>. ההצעה נתקבלה  ובוצעה וה</w:t>
      </w:r>
      <w:smartTag w:uri="www-psakdin-co-il/legalterms" w:element="legalterm">
        <w:r>
          <w:rPr>
            <w:rFonts w:cs="David" w:hint="cs"/>
            <w:rtl/>
          </w:rPr>
          <w:t>צוואה</w:t>
        </w:r>
      </w:smartTag>
      <w:r>
        <w:rPr>
          <w:rFonts w:cs="David" w:hint="cs"/>
          <w:rtl/>
        </w:rPr>
        <w:t xml:space="preserve"> וזיקתה נחשפו כדלקמן:</w:t>
      </w:r>
    </w:p>
    <w:p w14:paraId="632B9E5A" w14:textId="77777777" w:rsidR="00F84EDE" w:rsidRDefault="00F84EDE" w:rsidP="00F84EDE">
      <w:pPr>
        <w:spacing w:line="360" w:lineRule="auto"/>
        <w:jc w:val="both"/>
        <w:rPr>
          <w:rFonts w:cs="David"/>
          <w:rtl/>
        </w:rPr>
      </w:pPr>
      <w:r>
        <w:rPr>
          <w:rFonts w:cs="David" w:hint="cs"/>
          <w:rtl/>
        </w:rPr>
        <w:t>ראה ה</w:t>
      </w:r>
      <w:smartTag w:uri="www-psakdin-co-il/legalterms" w:element="legalterm">
        <w:r>
          <w:rPr>
            <w:rFonts w:cs="David" w:hint="cs"/>
            <w:rtl/>
          </w:rPr>
          <w:t>צוואה</w:t>
        </w:r>
      </w:smartTag>
      <w:r>
        <w:rPr>
          <w:rFonts w:cs="David" w:hint="cs"/>
          <w:rtl/>
        </w:rPr>
        <w:t>:</w:t>
      </w:r>
    </w:p>
    <w:p w14:paraId="1B66DBB5" w14:textId="77777777" w:rsidR="00F84EDE" w:rsidRDefault="00F84EDE" w:rsidP="00F84EDE">
      <w:pPr>
        <w:spacing w:line="360" w:lineRule="auto"/>
        <w:jc w:val="center"/>
        <w:rPr>
          <w:rFonts w:cs="David"/>
          <w:rtl/>
        </w:rPr>
      </w:pPr>
      <w:r>
        <w:rPr>
          <w:rFonts w:cs="David"/>
          <w:noProof/>
        </w:rPr>
        <w:lastRenderedPageBreak/>
        <w:drawing>
          <wp:inline distT="0" distB="0" distL="0" distR="0" wp14:anchorId="136A03F3" wp14:editId="65262DC8">
            <wp:extent cx="5581650" cy="5597525"/>
            <wp:effectExtent l="0" t="0" r="0" b="3175"/>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1650" cy="5597525"/>
                    </a:xfrm>
                    <a:prstGeom prst="rect">
                      <a:avLst/>
                    </a:prstGeom>
                    <a:noFill/>
                    <a:ln>
                      <a:noFill/>
                    </a:ln>
                  </pic:spPr>
                </pic:pic>
              </a:graphicData>
            </a:graphic>
          </wp:inline>
        </w:drawing>
      </w:r>
    </w:p>
    <w:p w14:paraId="54076FA4" w14:textId="77777777" w:rsidR="00F84EDE" w:rsidRPr="00183A97" w:rsidRDefault="00F84EDE" w:rsidP="00F84EDE">
      <w:pPr>
        <w:rPr>
          <w:rFonts w:cs="David"/>
          <w:rtl/>
        </w:rPr>
      </w:pPr>
      <w:r>
        <w:rPr>
          <w:rFonts w:cs="David" w:hint="cs"/>
          <w:rtl/>
        </w:rPr>
        <w:t>ראה הלוח:</w:t>
      </w:r>
    </w:p>
    <w:p w14:paraId="3C52CBF5" w14:textId="77777777" w:rsidR="00F84EDE" w:rsidRDefault="00F84EDE" w:rsidP="00F84EDE">
      <w:pPr>
        <w:tabs>
          <w:tab w:val="left" w:pos="1922"/>
        </w:tabs>
        <w:jc w:val="center"/>
        <w:rPr>
          <w:rFonts w:cs="David"/>
          <w:rtl/>
        </w:rPr>
      </w:pPr>
      <w:r>
        <w:rPr>
          <w:noProof/>
        </w:rPr>
        <w:drawing>
          <wp:anchor distT="0" distB="0" distL="114300" distR="114300" simplePos="0" relativeHeight="251659264" behindDoc="0" locked="0" layoutInCell="1" allowOverlap="1" wp14:anchorId="04B74DD1" wp14:editId="0730FD95">
            <wp:simplePos x="0" y="0"/>
            <wp:positionH relativeFrom="column">
              <wp:posOffset>571500</wp:posOffset>
            </wp:positionH>
            <wp:positionV relativeFrom="paragraph">
              <wp:posOffset>1270</wp:posOffset>
            </wp:positionV>
            <wp:extent cx="4000500" cy="2594610"/>
            <wp:effectExtent l="0" t="0" r="0" b="0"/>
            <wp:wrapNone/>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l="2112" r="33783" b="5646"/>
                    <a:stretch>
                      <a:fillRect/>
                    </a:stretch>
                  </pic:blipFill>
                  <pic:spPr bwMode="auto">
                    <a:xfrm>
                      <a:off x="0" y="0"/>
                      <a:ext cx="4000500" cy="2594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6746A0" w14:textId="77777777" w:rsidR="00F84EDE" w:rsidRDefault="00F84EDE" w:rsidP="00F84EDE">
      <w:pPr>
        <w:spacing w:line="360" w:lineRule="auto"/>
        <w:jc w:val="both"/>
        <w:rPr>
          <w:rFonts w:cs="David"/>
          <w:rtl/>
        </w:rPr>
      </w:pPr>
    </w:p>
    <w:p w14:paraId="480D530C" w14:textId="77777777" w:rsidR="00F84EDE" w:rsidRDefault="00F84EDE" w:rsidP="00F84EDE">
      <w:pPr>
        <w:spacing w:line="360" w:lineRule="auto"/>
        <w:jc w:val="both"/>
        <w:rPr>
          <w:rFonts w:cs="David"/>
          <w:rtl/>
        </w:rPr>
      </w:pPr>
    </w:p>
    <w:p w14:paraId="4237D4EB" w14:textId="77777777" w:rsidR="00F84EDE" w:rsidRDefault="00F84EDE" w:rsidP="00F84EDE">
      <w:pPr>
        <w:spacing w:line="360" w:lineRule="auto"/>
        <w:jc w:val="both"/>
        <w:rPr>
          <w:rFonts w:cs="David"/>
          <w:rtl/>
        </w:rPr>
      </w:pPr>
    </w:p>
    <w:p w14:paraId="72F001E0" w14:textId="77777777" w:rsidR="00F84EDE" w:rsidRDefault="00F84EDE" w:rsidP="00F84EDE">
      <w:pPr>
        <w:spacing w:line="360" w:lineRule="auto"/>
        <w:jc w:val="both"/>
        <w:rPr>
          <w:rFonts w:cs="David"/>
          <w:rtl/>
        </w:rPr>
      </w:pPr>
    </w:p>
    <w:p w14:paraId="7C84EBA7" w14:textId="77777777" w:rsidR="00F84EDE" w:rsidRDefault="00F84EDE" w:rsidP="00F84EDE">
      <w:pPr>
        <w:spacing w:line="360" w:lineRule="auto"/>
        <w:jc w:val="both"/>
        <w:rPr>
          <w:rFonts w:cs="David"/>
          <w:rtl/>
        </w:rPr>
      </w:pPr>
    </w:p>
    <w:p w14:paraId="12515A7C" w14:textId="77777777" w:rsidR="00F84EDE" w:rsidRDefault="00F84EDE" w:rsidP="00F84EDE">
      <w:pPr>
        <w:spacing w:line="360" w:lineRule="auto"/>
        <w:jc w:val="both"/>
        <w:rPr>
          <w:rFonts w:cs="David"/>
          <w:rtl/>
        </w:rPr>
      </w:pPr>
    </w:p>
    <w:p w14:paraId="5609016A" w14:textId="77777777" w:rsidR="00F84EDE" w:rsidRDefault="00F84EDE" w:rsidP="00F84EDE">
      <w:pPr>
        <w:spacing w:line="360" w:lineRule="auto"/>
        <w:jc w:val="both"/>
        <w:rPr>
          <w:rFonts w:cs="David"/>
          <w:rtl/>
        </w:rPr>
      </w:pPr>
    </w:p>
    <w:p w14:paraId="32882C74" w14:textId="77777777" w:rsidR="00F84EDE" w:rsidRDefault="00F84EDE" w:rsidP="00F84EDE">
      <w:pPr>
        <w:spacing w:line="360" w:lineRule="auto"/>
        <w:jc w:val="both"/>
        <w:rPr>
          <w:rFonts w:cs="David"/>
          <w:rtl/>
        </w:rPr>
      </w:pPr>
    </w:p>
    <w:p w14:paraId="2D1E3C07" w14:textId="77777777" w:rsidR="00F84EDE" w:rsidRDefault="00F84EDE" w:rsidP="00F84EDE">
      <w:pPr>
        <w:spacing w:line="360" w:lineRule="auto"/>
        <w:jc w:val="both"/>
        <w:rPr>
          <w:rFonts w:cs="David"/>
          <w:rtl/>
        </w:rPr>
      </w:pPr>
    </w:p>
    <w:p w14:paraId="7BF1A2DE" w14:textId="77777777" w:rsidR="00F84EDE" w:rsidRDefault="00F84EDE" w:rsidP="00F84EDE">
      <w:pPr>
        <w:spacing w:line="360" w:lineRule="auto"/>
        <w:jc w:val="both"/>
        <w:rPr>
          <w:rFonts w:cs="David"/>
          <w:rtl/>
        </w:rPr>
      </w:pPr>
      <w:r>
        <w:rPr>
          <w:rFonts w:cs="David" w:hint="cs"/>
          <w:rtl/>
        </w:rPr>
        <w:t xml:space="preserve">אולם לאחר מכן </w:t>
      </w:r>
      <w:r w:rsidRPr="00184E41">
        <w:rPr>
          <w:rFonts w:cs="David" w:hint="cs"/>
          <w:rtl/>
        </w:rPr>
        <w:t>המ</w:t>
      </w:r>
      <w:r>
        <w:rPr>
          <w:rFonts w:cs="David" w:hint="cs"/>
          <w:rtl/>
        </w:rPr>
        <w:t>שכתי לחקור את תולדות ה</w:t>
      </w:r>
      <w:smartTag w:uri="www-psakdin-co-il/legalterms" w:element="legalterm">
        <w:r>
          <w:rPr>
            <w:rFonts w:cs="David" w:hint="cs"/>
            <w:rtl/>
          </w:rPr>
          <w:t>משפחה</w:t>
        </w:r>
      </w:smartTag>
      <w:r>
        <w:rPr>
          <w:rFonts w:cs="David" w:hint="cs"/>
          <w:rtl/>
        </w:rPr>
        <w:t xml:space="preserve"> במאה ה-17, בגאווה והתפארות שמילאנו אחרי הוראות ה</w:t>
      </w:r>
      <w:smartTag w:uri="www-psakdin-co-il/legalterms" w:element="legalterm">
        <w:r>
          <w:rPr>
            <w:rFonts w:cs="David" w:hint="cs"/>
            <w:rtl/>
          </w:rPr>
          <w:t>צוואה</w:t>
        </w:r>
      </w:smartTag>
      <w:r>
        <w:rPr>
          <w:rFonts w:cs="David" w:hint="cs"/>
          <w:rtl/>
        </w:rPr>
        <w:t xml:space="preserve"> וכן שלמשפחתי יש שורשים עמוקים נדירים וצמודים בתולדות ירושלים מאז ועד היום.</w:t>
      </w:r>
    </w:p>
    <w:p w14:paraId="0002260C" w14:textId="77777777" w:rsidR="00F84EDE" w:rsidRDefault="00F84EDE" w:rsidP="00F84EDE">
      <w:pPr>
        <w:spacing w:line="360" w:lineRule="auto"/>
        <w:jc w:val="both"/>
        <w:rPr>
          <w:rFonts w:cs="David"/>
          <w:rtl/>
        </w:rPr>
      </w:pPr>
    </w:p>
    <w:p w14:paraId="6D7A5686" w14:textId="77777777" w:rsidR="00F84EDE" w:rsidRDefault="00F84EDE" w:rsidP="00F84EDE">
      <w:pPr>
        <w:spacing w:line="360" w:lineRule="auto"/>
        <w:jc w:val="both"/>
        <w:rPr>
          <w:rFonts w:cs="David"/>
          <w:rtl/>
        </w:rPr>
      </w:pPr>
      <w:r>
        <w:rPr>
          <w:rFonts w:cs="David" w:hint="cs"/>
          <w:rtl/>
        </w:rPr>
        <w:t xml:space="preserve">כך גיליתי כי במאה ה-17 </w:t>
      </w:r>
      <w:proofErr w:type="spellStart"/>
      <w:r>
        <w:rPr>
          <w:rFonts w:cs="David" w:hint="cs"/>
          <w:rtl/>
        </w:rPr>
        <w:t>היתה</w:t>
      </w:r>
      <w:proofErr w:type="spellEnd"/>
      <w:r>
        <w:rPr>
          <w:rFonts w:cs="David" w:hint="cs"/>
          <w:rtl/>
        </w:rPr>
        <w:t xml:space="preserve"> עליה שבה "הספרדים בירושלים מתרבים מאוד מאוד, ממש למאות, ובונים בניינים גדולים ואנחנו חושבים כל זה לסמן גאולה במהרה בימינו אמן" [דברי ישעיה הלוי </w:t>
      </w:r>
      <w:proofErr w:type="spellStart"/>
      <w:r>
        <w:rPr>
          <w:rFonts w:cs="David" w:hint="cs"/>
          <w:rtl/>
        </w:rPr>
        <w:t>הורוויץ</w:t>
      </w:r>
      <w:proofErr w:type="spellEnd"/>
      <w:r>
        <w:rPr>
          <w:rFonts w:cs="David" w:hint="cs"/>
          <w:rtl/>
        </w:rPr>
        <w:t>, בעל שני לוחות הברית (</w:t>
      </w:r>
      <w:proofErr w:type="spellStart"/>
      <w:r>
        <w:rPr>
          <w:rFonts w:cs="David" w:hint="cs"/>
          <w:rtl/>
        </w:rPr>
        <w:t>השל"ה</w:t>
      </w:r>
      <w:proofErr w:type="spellEnd"/>
      <w:r>
        <w:rPr>
          <w:rFonts w:cs="David" w:hint="cs"/>
          <w:rtl/>
        </w:rPr>
        <w:t xml:space="preserve"> הקדוש). באגרת ששלח בסוף 1621- </w:t>
      </w:r>
      <w:proofErr w:type="spellStart"/>
      <w:r>
        <w:rPr>
          <w:rFonts w:cs="David" w:hint="cs"/>
          <w:rtl/>
        </w:rPr>
        <w:t>האגרת</w:t>
      </w:r>
      <w:proofErr w:type="spellEnd"/>
      <w:r>
        <w:rPr>
          <w:rFonts w:cs="David" w:hint="cs"/>
          <w:rtl/>
        </w:rPr>
        <w:t xml:space="preserve"> הובאה באוסף אגרות א"י מאת אברהם יערי, עמ' 220)], ושם נאמר כי בירושלים יש יותר </w:t>
      </w:r>
      <w:proofErr w:type="spellStart"/>
      <w:r>
        <w:rPr>
          <w:rFonts w:cs="David" w:hint="cs"/>
          <w:rtl/>
        </w:rPr>
        <w:t>מת"ק</w:t>
      </w:r>
      <w:proofErr w:type="spellEnd"/>
      <w:r>
        <w:rPr>
          <w:rFonts w:cs="David" w:hint="cs"/>
          <w:rtl/>
        </w:rPr>
        <w:t xml:space="preserve"> (500 ש.ש.) בעלי בתים חשובים ספרדים ובכל יום ויום מתרבים ב"ה (ברוך ה'). ונתגלו פה פרטים נוספים.</w:t>
      </w:r>
    </w:p>
    <w:p w14:paraId="09564D6B" w14:textId="77777777" w:rsidR="00F84EDE" w:rsidRDefault="00F84EDE" w:rsidP="00F84EDE">
      <w:pPr>
        <w:spacing w:line="360" w:lineRule="auto"/>
        <w:jc w:val="both"/>
        <w:rPr>
          <w:rFonts w:cs="David"/>
          <w:rtl/>
        </w:rPr>
      </w:pPr>
    </w:p>
    <w:p w14:paraId="4EE4B126" w14:textId="77777777" w:rsidR="00F84EDE" w:rsidRDefault="00F84EDE" w:rsidP="00F84EDE">
      <w:pPr>
        <w:spacing w:line="360" w:lineRule="auto"/>
        <w:jc w:val="both"/>
        <w:rPr>
          <w:rFonts w:cs="David"/>
          <w:rtl/>
        </w:rPr>
      </w:pPr>
      <w:r>
        <w:rPr>
          <w:rFonts w:cs="David" w:hint="cs"/>
          <w:rtl/>
        </w:rPr>
        <w:t>בשנת 1030 ה'/</w:t>
      </w:r>
      <w:r w:rsidRPr="00D7683B">
        <w:rPr>
          <w:rFonts w:cs="David" w:hint="cs"/>
          <w:rtl/>
        </w:rPr>
        <w:t>1620 ג'</w:t>
      </w:r>
      <w:r>
        <w:rPr>
          <w:rFonts w:cs="David" w:hint="cs"/>
          <w:rtl/>
        </w:rPr>
        <w:t xml:space="preserve">, ברוך בן דוד היהודי שהיה עולה חדש בירושלים קנה </w:t>
      </w:r>
      <w:proofErr w:type="spellStart"/>
      <w:r>
        <w:rPr>
          <w:rFonts w:cs="David" w:hint="cs"/>
          <w:rtl/>
        </w:rPr>
        <w:t>מאיברהים</w:t>
      </w:r>
      <w:proofErr w:type="spellEnd"/>
      <w:r>
        <w:rPr>
          <w:rFonts w:cs="David" w:hint="cs"/>
          <w:rtl/>
        </w:rPr>
        <w:t xml:space="preserve"> חסן אל ביטר 7 קרט מ-3 חדרים בשכונת אל רישה ו-7 קרט </w:t>
      </w:r>
      <w:r w:rsidRPr="009A1EC0">
        <w:rPr>
          <w:rFonts w:cs="David" w:hint="cs"/>
          <w:rtl/>
        </w:rPr>
        <w:t>מבור</w:t>
      </w:r>
      <w:r>
        <w:rPr>
          <w:rFonts w:cs="David" w:hint="cs"/>
          <w:rtl/>
        </w:rPr>
        <w:t xml:space="preserve"> מים שבבית תמורת תשלום של 50 גרוש וטבעת כסף עם אבן טובה וערימת מטבעות נחושת. המכר נרשם בספרי ביה"ד </w:t>
      </w:r>
      <w:proofErr w:type="spellStart"/>
      <w:r>
        <w:rPr>
          <w:rFonts w:cs="David" w:hint="cs"/>
          <w:rtl/>
        </w:rPr>
        <w:t>השרעי</w:t>
      </w:r>
      <w:proofErr w:type="spellEnd"/>
      <w:r>
        <w:rPr>
          <w:rFonts w:cs="David" w:hint="cs"/>
          <w:rtl/>
        </w:rPr>
        <w:t xml:space="preserve"> בספר 400 דף 104.</w:t>
      </w:r>
    </w:p>
    <w:p w14:paraId="366CF03F" w14:textId="77777777" w:rsidR="00F84EDE" w:rsidRDefault="00F84EDE" w:rsidP="00F84EDE">
      <w:pPr>
        <w:spacing w:line="360" w:lineRule="auto"/>
        <w:jc w:val="both"/>
        <w:rPr>
          <w:rFonts w:cs="David"/>
        </w:rPr>
      </w:pPr>
    </w:p>
    <w:p w14:paraId="0C497AE1" w14:textId="77777777" w:rsidR="00F84EDE" w:rsidRDefault="00F84EDE" w:rsidP="00F84EDE">
      <w:pPr>
        <w:spacing w:line="360" w:lineRule="auto"/>
        <w:jc w:val="both"/>
        <w:rPr>
          <w:rFonts w:cs="David"/>
          <w:rtl/>
        </w:rPr>
      </w:pPr>
      <w:r>
        <w:rPr>
          <w:noProof/>
        </w:rPr>
        <w:drawing>
          <wp:anchor distT="0" distB="0" distL="114300" distR="114300" simplePos="0" relativeHeight="251660288" behindDoc="0" locked="0" layoutInCell="1" allowOverlap="1" wp14:anchorId="7D7CE882" wp14:editId="3BF0C9F3">
            <wp:simplePos x="0" y="0"/>
            <wp:positionH relativeFrom="column">
              <wp:posOffset>-114300</wp:posOffset>
            </wp:positionH>
            <wp:positionV relativeFrom="paragraph">
              <wp:posOffset>114300</wp:posOffset>
            </wp:positionV>
            <wp:extent cx="4084955" cy="5924550"/>
            <wp:effectExtent l="0" t="0" r="0" b="0"/>
            <wp:wrapNone/>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84955" cy="5924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David" w:hint="cs"/>
          <w:rtl/>
        </w:rPr>
        <w:t xml:space="preserve"> הבית והלוח שנתלה:</w:t>
      </w:r>
    </w:p>
    <w:p w14:paraId="79FBC2FB" w14:textId="77777777" w:rsidR="00F84EDE" w:rsidRPr="006A626A" w:rsidRDefault="00F84EDE" w:rsidP="00F84EDE">
      <w:pPr>
        <w:spacing w:line="360" w:lineRule="auto"/>
        <w:jc w:val="both"/>
        <w:rPr>
          <w:rFonts w:cs="David"/>
          <w:rtl/>
        </w:rPr>
      </w:pPr>
    </w:p>
    <w:p w14:paraId="4A740EB2" w14:textId="77777777" w:rsidR="00F84EDE" w:rsidRDefault="00F84EDE" w:rsidP="00F84EDE">
      <w:pPr>
        <w:spacing w:line="360" w:lineRule="auto"/>
        <w:jc w:val="both"/>
        <w:rPr>
          <w:rFonts w:cs="David"/>
          <w:rtl/>
        </w:rPr>
      </w:pPr>
    </w:p>
    <w:p w14:paraId="616491B6" w14:textId="77777777" w:rsidR="00F84EDE" w:rsidRDefault="00F84EDE" w:rsidP="00F84EDE">
      <w:pPr>
        <w:spacing w:line="360" w:lineRule="auto"/>
        <w:jc w:val="both"/>
        <w:rPr>
          <w:rFonts w:cs="David"/>
          <w:rtl/>
        </w:rPr>
      </w:pPr>
    </w:p>
    <w:p w14:paraId="6A36E528" w14:textId="77777777" w:rsidR="00F84EDE" w:rsidRDefault="00F84EDE" w:rsidP="00F84EDE">
      <w:pPr>
        <w:spacing w:line="360" w:lineRule="auto"/>
        <w:jc w:val="both"/>
        <w:rPr>
          <w:rFonts w:cs="David"/>
          <w:rtl/>
        </w:rPr>
      </w:pPr>
    </w:p>
    <w:p w14:paraId="57021AE7" w14:textId="77777777" w:rsidR="00F84EDE" w:rsidRDefault="00F84EDE" w:rsidP="00F84EDE">
      <w:pPr>
        <w:spacing w:line="360" w:lineRule="auto"/>
        <w:jc w:val="both"/>
        <w:rPr>
          <w:rFonts w:cs="David"/>
          <w:rtl/>
        </w:rPr>
      </w:pPr>
    </w:p>
    <w:p w14:paraId="06CEF4ED" w14:textId="77777777" w:rsidR="00F84EDE" w:rsidRDefault="00F84EDE" w:rsidP="00F84EDE">
      <w:pPr>
        <w:spacing w:line="360" w:lineRule="auto"/>
        <w:jc w:val="both"/>
        <w:rPr>
          <w:rFonts w:cs="David"/>
          <w:rtl/>
        </w:rPr>
      </w:pPr>
    </w:p>
    <w:p w14:paraId="4C96D5E1" w14:textId="77777777" w:rsidR="00F84EDE" w:rsidRDefault="00F84EDE" w:rsidP="00F84EDE">
      <w:pPr>
        <w:spacing w:line="360" w:lineRule="auto"/>
        <w:jc w:val="both"/>
        <w:rPr>
          <w:rFonts w:cs="David"/>
          <w:rtl/>
        </w:rPr>
      </w:pPr>
    </w:p>
    <w:p w14:paraId="5197F1E7" w14:textId="77777777" w:rsidR="00F84EDE" w:rsidRDefault="00F84EDE" w:rsidP="00F84EDE">
      <w:pPr>
        <w:spacing w:line="360" w:lineRule="auto"/>
        <w:jc w:val="both"/>
        <w:rPr>
          <w:rFonts w:cs="David"/>
          <w:rtl/>
        </w:rPr>
      </w:pPr>
    </w:p>
    <w:p w14:paraId="4D280A9A" w14:textId="77777777" w:rsidR="00F84EDE" w:rsidRDefault="00F84EDE" w:rsidP="00F84EDE">
      <w:pPr>
        <w:spacing w:line="360" w:lineRule="auto"/>
        <w:jc w:val="both"/>
        <w:rPr>
          <w:rFonts w:cs="David"/>
          <w:rtl/>
        </w:rPr>
      </w:pPr>
    </w:p>
    <w:p w14:paraId="142B8E10" w14:textId="77777777" w:rsidR="00F84EDE" w:rsidRDefault="00F84EDE" w:rsidP="00F84EDE">
      <w:pPr>
        <w:spacing w:line="360" w:lineRule="auto"/>
        <w:jc w:val="both"/>
        <w:rPr>
          <w:rFonts w:cs="David"/>
          <w:rtl/>
        </w:rPr>
      </w:pPr>
    </w:p>
    <w:p w14:paraId="65F5C6AA" w14:textId="77777777" w:rsidR="00F84EDE" w:rsidRDefault="00F84EDE" w:rsidP="00F84EDE">
      <w:pPr>
        <w:spacing w:line="360" w:lineRule="auto"/>
        <w:jc w:val="both"/>
        <w:rPr>
          <w:rFonts w:cs="David"/>
          <w:rtl/>
        </w:rPr>
      </w:pPr>
    </w:p>
    <w:p w14:paraId="20D35335" w14:textId="77777777" w:rsidR="00F84EDE" w:rsidRDefault="00F84EDE" w:rsidP="00F84EDE">
      <w:pPr>
        <w:spacing w:line="360" w:lineRule="auto"/>
        <w:jc w:val="both"/>
        <w:rPr>
          <w:rFonts w:cs="David"/>
          <w:rtl/>
        </w:rPr>
      </w:pPr>
    </w:p>
    <w:p w14:paraId="662BDDDC" w14:textId="77777777" w:rsidR="00F84EDE" w:rsidRDefault="00F84EDE" w:rsidP="00F84EDE">
      <w:pPr>
        <w:spacing w:line="360" w:lineRule="auto"/>
        <w:jc w:val="both"/>
        <w:rPr>
          <w:rFonts w:cs="David"/>
          <w:rtl/>
        </w:rPr>
      </w:pPr>
    </w:p>
    <w:p w14:paraId="7C6CECAB" w14:textId="77777777" w:rsidR="0062305C" w:rsidRDefault="0062305C" w:rsidP="00F84EDE">
      <w:pPr>
        <w:spacing w:line="360" w:lineRule="auto"/>
        <w:jc w:val="both"/>
        <w:rPr>
          <w:rFonts w:cs="David"/>
          <w:rtl/>
        </w:rPr>
      </w:pPr>
    </w:p>
    <w:p w14:paraId="31457636" w14:textId="7B3D5EDB" w:rsidR="00F84EDE" w:rsidRDefault="00F84EDE" w:rsidP="00F84EDE">
      <w:pPr>
        <w:spacing w:line="360" w:lineRule="auto"/>
        <w:jc w:val="both"/>
        <w:rPr>
          <w:rFonts w:cs="David"/>
          <w:rtl/>
        </w:rPr>
      </w:pPr>
      <w:r>
        <w:rPr>
          <w:rFonts w:cs="David" w:hint="cs"/>
          <w:rtl/>
        </w:rPr>
        <w:lastRenderedPageBreak/>
        <w:t>בשנת 1035 ה'/</w:t>
      </w:r>
      <w:r w:rsidRPr="00C755DC">
        <w:rPr>
          <w:rFonts w:cs="David" w:hint="cs"/>
          <w:rtl/>
        </w:rPr>
        <w:t>1625 ג'</w:t>
      </w:r>
      <w:r>
        <w:rPr>
          <w:rFonts w:cs="David" w:hint="cs"/>
          <w:rtl/>
        </w:rPr>
        <w:t xml:space="preserve">, ברוך בן דוד </w:t>
      </w:r>
      <w:proofErr w:type="spellStart"/>
      <w:r>
        <w:rPr>
          <w:rFonts w:cs="David" w:hint="cs"/>
          <w:rtl/>
        </w:rPr>
        <w:t>המשרקי</w:t>
      </w:r>
      <w:proofErr w:type="spellEnd"/>
      <w:r>
        <w:rPr>
          <w:rFonts w:cs="David" w:hint="cs"/>
          <w:rtl/>
        </w:rPr>
        <w:t xml:space="preserve"> (המזרחי </w:t>
      </w:r>
      <w:r>
        <w:rPr>
          <w:rFonts w:cs="David"/>
          <w:rtl/>
        </w:rPr>
        <w:t>–</w:t>
      </w:r>
      <w:r>
        <w:rPr>
          <w:rFonts w:cs="David" w:hint="cs"/>
          <w:rtl/>
        </w:rPr>
        <w:t xml:space="preserve"> ש. ש.) קנה עוד 5 קרט של הבית ו-5 קרט אורווה. בתשלום שנעשה בטבעת עם אבן מצבה וכן מטבעות נחושת. (העסקה נרשמה בספר 194 דף 114). </w:t>
      </w:r>
      <w:proofErr w:type="spellStart"/>
      <w:r>
        <w:rPr>
          <w:rFonts w:cs="David" w:hint="cs"/>
          <w:rtl/>
        </w:rPr>
        <w:t>השוונו</w:t>
      </w:r>
      <w:proofErr w:type="spellEnd"/>
      <w:r>
        <w:rPr>
          <w:rFonts w:cs="David" w:hint="cs"/>
          <w:rtl/>
        </w:rPr>
        <w:t xml:space="preserve"> זאת עם מחקרה של מינה רוזן, בעמ' 317, על הקהילה היהודית בירושלים במאה ה-17. ונוכחנו בי היה רישום מסודר של שטרי </w:t>
      </w:r>
      <w:smartTag w:uri="www-psakdin-co-il/legalterms" w:element="legalterm">
        <w:r>
          <w:rPr>
            <w:rFonts w:cs="David" w:hint="cs"/>
            <w:rtl/>
          </w:rPr>
          <w:t>בעלות</w:t>
        </w:r>
      </w:smartTag>
      <w:r>
        <w:rPr>
          <w:rFonts w:cs="David" w:hint="cs"/>
          <w:rtl/>
        </w:rPr>
        <w:t xml:space="preserve"> של ה</w:t>
      </w:r>
      <w:smartTag w:uri="www-psakdin-co-il/legalterms" w:element="legalterm">
        <w:r>
          <w:rPr>
            <w:rFonts w:cs="David" w:hint="cs"/>
            <w:rtl/>
          </w:rPr>
          <w:t>מקרקעין</w:t>
        </w:r>
      </w:smartTag>
      <w:r>
        <w:rPr>
          <w:rFonts w:cs="David" w:hint="cs"/>
          <w:rtl/>
        </w:rPr>
        <w:t xml:space="preserve"> בספרי ביה"ד </w:t>
      </w:r>
      <w:proofErr w:type="spellStart"/>
      <w:r>
        <w:rPr>
          <w:rFonts w:cs="David" w:hint="cs"/>
          <w:rtl/>
        </w:rPr>
        <w:t>השרעי</w:t>
      </w:r>
      <w:proofErr w:type="spellEnd"/>
      <w:r>
        <w:rPr>
          <w:rFonts w:cs="David" w:hint="cs"/>
          <w:rtl/>
        </w:rPr>
        <w:t xml:space="preserve"> בירושלים. ראה עוד מחקר של אוריאל הד על תעודות עותומאניי</w:t>
      </w:r>
      <w:r>
        <w:rPr>
          <w:rFonts w:cs="David" w:hint="eastAsia"/>
          <w:rtl/>
        </w:rPr>
        <w:t>ם</w:t>
      </w:r>
      <w:r>
        <w:rPr>
          <w:rFonts w:cs="David" w:hint="cs"/>
          <w:rtl/>
        </w:rPr>
        <w:t xml:space="preserve"> מירושלים במאה ה-17.</w:t>
      </w:r>
    </w:p>
    <w:p w14:paraId="50D4CCC2" w14:textId="77777777" w:rsidR="00F84EDE" w:rsidRDefault="00F84EDE" w:rsidP="00F84EDE">
      <w:pPr>
        <w:spacing w:line="360" w:lineRule="auto"/>
        <w:jc w:val="both"/>
        <w:rPr>
          <w:rFonts w:cs="David"/>
          <w:rtl/>
        </w:rPr>
      </w:pPr>
      <w:r>
        <w:rPr>
          <w:rFonts w:cs="David" w:hint="cs"/>
          <w:rtl/>
        </w:rPr>
        <w:t xml:space="preserve">בשנת 1034 ה'/1624 ג' ברוך בן דוד </w:t>
      </w:r>
      <w:proofErr w:type="spellStart"/>
      <w:r>
        <w:rPr>
          <w:rFonts w:cs="David" w:hint="cs"/>
          <w:rtl/>
        </w:rPr>
        <w:t>המשרקי</w:t>
      </w:r>
      <w:proofErr w:type="spellEnd"/>
      <w:r>
        <w:rPr>
          <w:rFonts w:cs="David" w:hint="cs"/>
          <w:rtl/>
        </w:rPr>
        <w:t xml:space="preserve"> (המזרחי </w:t>
      </w:r>
      <w:r>
        <w:rPr>
          <w:rFonts w:cs="David"/>
          <w:rtl/>
        </w:rPr>
        <w:t>–</w:t>
      </w:r>
      <w:r>
        <w:rPr>
          <w:rFonts w:cs="David" w:hint="cs"/>
          <w:rtl/>
        </w:rPr>
        <w:t xml:space="preserve"> ש. ש.) הגיש בקשה </w:t>
      </w:r>
      <w:proofErr w:type="spellStart"/>
      <w:r>
        <w:rPr>
          <w:rFonts w:cs="David" w:hint="cs"/>
          <w:rtl/>
        </w:rPr>
        <w:t>ליתן</w:t>
      </w:r>
      <w:proofErr w:type="spellEnd"/>
      <w:r>
        <w:rPr>
          <w:rFonts w:cs="David" w:hint="cs"/>
          <w:rtl/>
        </w:rPr>
        <w:t xml:space="preserve"> לו היתר לבניית קשת (גשר) לכניסה ל</w:t>
      </w:r>
      <w:smartTag w:uri="www-psakdin-co-il/legalterms" w:element="legalterm">
        <w:r>
          <w:rPr>
            <w:rFonts w:cs="David" w:hint="cs"/>
            <w:rtl/>
          </w:rPr>
          <w:t>מקרקעין</w:t>
        </w:r>
      </w:smartTag>
      <w:r>
        <w:rPr>
          <w:rFonts w:cs="David" w:hint="cs"/>
          <w:rtl/>
        </w:rPr>
        <w:t xml:space="preserve"> שלו שגבלו עם </w:t>
      </w:r>
      <w:smartTag w:uri="www-psakdin-co-il/legalterms" w:element="legalterm">
        <w:r>
          <w:rPr>
            <w:rFonts w:cs="David" w:hint="cs"/>
            <w:rtl/>
          </w:rPr>
          <w:t>רכוש</w:t>
        </w:r>
      </w:smartTag>
      <w:r>
        <w:rPr>
          <w:rFonts w:cs="David" w:hint="cs"/>
          <w:rtl/>
        </w:rPr>
        <w:t xml:space="preserve">ו של שמואל בן משה שרתון. לאחר שביה"ד חקר בדבר, הוא נעתר לבקשה והדבר נרשם בספר 275 דף 110. מכאן אנו למדים על קיום </w:t>
      </w:r>
      <w:smartTag w:uri="www-psakdin-co-il/legalterms" w:element="legalterm">
        <w:r>
          <w:rPr>
            <w:rFonts w:cs="David" w:hint="cs"/>
            <w:rtl/>
          </w:rPr>
          <w:t>מנהל</w:t>
        </w:r>
      </w:smartTag>
      <w:r>
        <w:rPr>
          <w:rFonts w:cs="David" w:hint="cs"/>
          <w:rtl/>
        </w:rPr>
        <w:t xml:space="preserve"> תקין ותכנון ופיקוח על </w:t>
      </w:r>
      <w:smartTag w:uri="www-psakdin-co-il/legalterms" w:element="legalterm">
        <w:r>
          <w:rPr>
            <w:rFonts w:cs="David" w:hint="cs"/>
            <w:rtl/>
          </w:rPr>
          <w:t>מקרקעין</w:t>
        </w:r>
      </w:smartTag>
      <w:r>
        <w:rPr>
          <w:rFonts w:cs="David" w:hint="cs"/>
          <w:rtl/>
        </w:rPr>
        <w:t xml:space="preserve"> ובניה.</w:t>
      </w:r>
    </w:p>
    <w:p w14:paraId="0EC011D6" w14:textId="389261A4" w:rsidR="00F84EDE" w:rsidRDefault="00F84EDE" w:rsidP="00F84EDE">
      <w:pPr>
        <w:spacing w:line="360" w:lineRule="auto"/>
        <w:jc w:val="both"/>
        <w:rPr>
          <w:rFonts w:cs="David"/>
          <w:rtl/>
        </w:rPr>
      </w:pPr>
      <w:r>
        <w:rPr>
          <w:rFonts w:cs="David" w:hint="cs"/>
          <w:rtl/>
        </w:rPr>
        <w:t>בשנת 1041 ה'</w:t>
      </w:r>
      <w:r w:rsidRPr="007F45B4">
        <w:rPr>
          <w:rFonts w:cs="David" w:hint="cs"/>
          <w:rtl/>
        </w:rPr>
        <w:t>/ 1631 ג',</w:t>
      </w:r>
      <w:r>
        <w:rPr>
          <w:rFonts w:cs="David" w:hint="cs"/>
          <w:rtl/>
        </w:rPr>
        <w:t xml:space="preserve"> שמואל בן משה שרתון, שהיה שותפו (או שכנו) של ברוך בן דוד הנ"ל, הגיש בקשה להיתר </w:t>
      </w:r>
      <w:smartTag w:uri="www-psakdin-co-il/legalterms" w:element="legalterm">
        <w:r>
          <w:rPr>
            <w:rFonts w:cs="David" w:hint="cs"/>
            <w:rtl/>
          </w:rPr>
          <w:t>בנייה</w:t>
        </w:r>
      </w:smartTag>
      <w:r>
        <w:rPr>
          <w:rFonts w:cs="David" w:hint="cs"/>
          <w:rtl/>
        </w:rPr>
        <w:t>. לאחר בדיקה ביה"ד, ניתן לו ההיתר המבוקש וזה נרשם בספר 210 דף 118.</w:t>
      </w:r>
    </w:p>
    <w:p w14:paraId="7978ECAC" w14:textId="2C335C0B" w:rsidR="00F84EDE" w:rsidRDefault="00F84EDE" w:rsidP="00F84EDE">
      <w:pPr>
        <w:spacing w:line="360" w:lineRule="auto"/>
        <w:jc w:val="both"/>
        <w:rPr>
          <w:rFonts w:cs="David"/>
          <w:rtl/>
        </w:rPr>
      </w:pPr>
      <w:r>
        <w:rPr>
          <w:rFonts w:cs="David" w:hint="cs"/>
          <w:rtl/>
        </w:rPr>
        <w:t xml:space="preserve">ברוך מזרחי </w:t>
      </w:r>
      <w:r w:rsidR="00812FD7">
        <w:rPr>
          <w:rFonts w:cs="David" w:hint="cs"/>
          <w:rtl/>
        </w:rPr>
        <w:t>ש</w:t>
      </w:r>
      <w:r>
        <w:rPr>
          <w:rFonts w:cs="David" w:hint="cs"/>
          <w:rtl/>
        </w:rPr>
        <w:t xml:space="preserve">ערך את צוואתו בשנת 1643 היה יהודי בר אוריאן והייתה לו ספריה תורנית וכלי </w:t>
      </w:r>
      <w:proofErr w:type="spellStart"/>
      <w:r>
        <w:rPr>
          <w:rFonts w:cs="David" w:hint="cs"/>
          <w:rtl/>
        </w:rPr>
        <w:t>נחושת.הוא</w:t>
      </w:r>
      <w:proofErr w:type="spellEnd"/>
      <w:r>
        <w:rPr>
          <w:rFonts w:cs="David" w:hint="cs"/>
          <w:rtl/>
        </w:rPr>
        <w:t xml:space="preserve"> ציווה את בניו לשמור על הבית ,הספרים והכלים, לגור בבית, לא למכור ולא לשעבד אותו ולא לעשות בהם כל עסקה כיוון</w:t>
      </w:r>
      <w:r w:rsidR="00812FD7">
        <w:rPr>
          <w:rFonts w:cs="David" w:hint="cs"/>
          <w:rtl/>
        </w:rPr>
        <w:t xml:space="preserve"> שרצונו היה</w:t>
      </w:r>
      <w:r>
        <w:rPr>
          <w:rFonts w:cs="David" w:hint="cs"/>
          <w:rtl/>
        </w:rPr>
        <w:t xml:space="preserve"> לחזור לגור בבית עם הופעת המשיח ותחיית המתים. </w:t>
      </w:r>
    </w:p>
    <w:p w14:paraId="2F1C6996" w14:textId="77777777" w:rsidR="00F84EDE" w:rsidRDefault="00F84EDE" w:rsidP="00F84EDE">
      <w:pPr>
        <w:spacing w:line="360" w:lineRule="auto"/>
        <w:jc w:val="both"/>
        <w:rPr>
          <w:rFonts w:cs="David"/>
          <w:rtl/>
        </w:rPr>
      </w:pPr>
      <w:r>
        <w:rPr>
          <w:rFonts w:cs="David" w:hint="cs"/>
          <w:rtl/>
        </w:rPr>
        <w:t>בשנת 1055 ה'/</w:t>
      </w:r>
      <w:r w:rsidRPr="00230216">
        <w:rPr>
          <w:rFonts w:cs="David" w:hint="cs"/>
          <w:rtl/>
        </w:rPr>
        <w:t>1645 ג'</w:t>
      </w:r>
      <w:r>
        <w:rPr>
          <w:rFonts w:cs="David" w:hint="cs"/>
          <w:rtl/>
        </w:rPr>
        <w:t xml:space="preserve"> ביה"ד </w:t>
      </w:r>
      <w:proofErr w:type="spellStart"/>
      <w:r>
        <w:rPr>
          <w:rFonts w:cs="David" w:hint="cs"/>
          <w:rtl/>
        </w:rPr>
        <w:t>השרעי</w:t>
      </w:r>
      <w:proofErr w:type="spellEnd"/>
      <w:r>
        <w:rPr>
          <w:rFonts w:cs="David" w:hint="cs"/>
          <w:rtl/>
        </w:rPr>
        <w:t xml:space="preserve"> דן בתביעות הדדיות שהיו בין ברוך בן דוד לבין גרושתו ובנו (</w:t>
      </w:r>
      <w:proofErr w:type="spellStart"/>
      <w:r>
        <w:rPr>
          <w:rFonts w:cs="David" w:hint="cs"/>
          <w:rtl/>
        </w:rPr>
        <w:t>עאריב</w:t>
      </w:r>
      <w:proofErr w:type="spellEnd"/>
      <w:r>
        <w:rPr>
          <w:rFonts w:cs="David" w:hint="cs"/>
          <w:rtl/>
        </w:rPr>
        <w:t xml:space="preserve">) והסכסוך נרשם בספר 544 דף 35.  </w:t>
      </w:r>
    </w:p>
    <w:p w14:paraId="700B76EE" w14:textId="77777777" w:rsidR="00F84EDE" w:rsidRDefault="00F84EDE" w:rsidP="00F84EDE">
      <w:pPr>
        <w:spacing w:line="360" w:lineRule="auto"/>
        <w:jc w:val="both"/>
        <w:rPr>
          <w:rFonts w:cs="David"/>
          <w:rtl/>
        </w:rPr>
      </w:pPr>
      <w:r>
        <w:rPr>
          <w:rFonts w:cs="David" w:hint="cs"/>
          <w:rtl/>
        </w:rPr>
        <w:t>בשנת 1055 ה'/</w:t>
      </w:r>
      <w:r w:rsidRPr="00C914A0">
        <w:rPr>
          <w:rFonts w:cs="David" w:hint="cs"/>
          <w:rtl/>
        </w:rPr>
        <w:t>1645 ג'</w:t>
      </w:r>
      <w:r>
        <w:rPr>
          <w:rFonts w:cs="David" w:hint="cs"/>
          <w:rtl/>
        </w:rPr>
        <w:t xml:space="preserve"> ביה"ד </w:t>
      </w:r>
      <w:proofErr w:type="spellStart"/>
      <w:r>
        <w:rPr>
          <w:rFonts w:cs="David" w:hint="cs"/>
          <w:rtl/>
        </w:rPr>
        <w:t>השרעי</w:t>
      </w:r>
      <w:proofErr w:type="spellEnd"/>
      <w:r>
        <w:rPr>
          <w:rFonts w:cs="David" w:hint="cs"/>
          <w:rtl/>
        </w:rPr>
        <w:t xml:space="preserve"> פסק וציווה על </w:t>
      </w:r>
      <w:proofErr w:type="spellStart"/>
      <w:r>
        <w:rPr>
          <w:rFonts w:cs="David" w:hint="cs"/>
          <w:rtl/>
        </w:rPr>
        <w:t>עוודה</w:t>
      </w:r>
      <w:proofErr w:type="spellEnd"/>
      <w:r>
        <w:rPr>
          <w:rFonts w:cs="David" w:hint="cs"/>
          <w:rtl/>
        </w:rPr>
        <w:t xml:space="preserve"> בת מאיר ובעלה </w:t>
      </w:r>
      <w:proofErr w:type="spellStart"/>
      <w:r>
        <w:rPr>
          <w:rFonts w:cs="David" w:hint="cs"/>
          <w:rtl/>
        </w:rPr>
        <w:t>עאריב</w:t>
      </w:r>
      <w:proofErr w:type="spellEnd"/>
      <w:r>
        <w:rPr>
          <w:rFonts w:cs="David" w:hint="cs"/>
          <w:rtl/>
        </w:rPr>
        <w:t xml:space="preserve"> (גרשון) שיפנו את החדר שהחזיקו בבית ברוך היהודי. הצו נרשם בספר 109 דף 141. </w:t>
      </w:r>
    </w:p>
    <w:p w14:paraId="02DE87B1" w14:textId="77777777" w:rsidR="00F84EDE" w:rsidRDefault="00F84EDE" w:rsidP="00F84EDE">
      <w:pPr>
        <w:spacing w:line="360" w:lineRule="auto"/>
        <w:jc w:val="both"/>
        <w:rPr>
          <w:rFonts w:cs="David"/>
          <w:rtl/>
        </w:rPr>
      </w:pPr>
      <w:r>
        <w:rPr>
          <w:rFonts w:cs="David" w:hint="cs"/>
          <w:rtl/>
        </w:rPr>
        <w:t>בשנת 1058 ה'/</w:t>
      </w:r>
      <w:r w:rsidRPr="00074DD8">
        <w:rPr>
          <w:rFonts w:cs="David" w:hint="cs"/>
          <w:rtl/>
        </w:rPr>
        <w:t>1648 ג'</w:t>
      </w:r>
      <w:r>
        <w:rPr>
          <w:rFonts w:cs="David" w:hint="cs"/>
          <w:rtl/>
        </w:rPr>
        <w:t xml:space="preserve"> </w:t>
      </w:r>
      <w:proofErr w:type="spellStart"/>
      <w:r>
        <w:rPr>
          <w:rFonts w:cs="David" w:hint="cs"/>
          <w:rtl/>
        </w:rPr>
        <w:t>נתברר</w:t>
      </w:r>
      <w:proofErr w:type="spellEnd"/>
      <w:r>
        <w:rPr>
          <w:rFonts w:cs="David" w:hint="cs"/>
          <w:rtl/>
        </w:rPr>
        <w:t xml:space="preserve"> כי חיי משפחת </w:t>
      </w:r>
      <w:proofErr w:type="spellStart"/>
      <w:r>
        <w:rPr>
          <w:rFonts w:cs="David" w:hint="cs"/>
          <w:rtl/>
        </w:rPr>
        <w:t>עאריב</w:t>
      </w:r>
      <w:proofErr w:type="spellEnd"/>
      <w:r>
        <w:rPr>
          <w:rFonts w:cs="David" w:hint="cs"/>
          <w:rtl/>
        </w:rPr>
        <w:t xml:space="preserve">  </w:t>
      </w:r>
      <w:proofErr w:type="spellStart"/>
      <w:r>
        <w:rPr>
          <w:rFonts w:cs="David" w:hint="cs"/>
          <w:rtl/>
        </w:rPr>
        <w:t>ועוודה</w:t>
      </w:r>
      <w:proofErr w:type="spellEnd"/>
      <w:r>
        <w:rPr>
          <w:rFonts w:cs="David" w:hint="cs"/>
          <w:rtl/>
        </w:rPr>
        <w:t xml:space="preserve"> בת מאיר עלו על שרטון וביה"ד דן בתביעת ה</w:t>
      </w:r>
      <w:smartTag w:uri="www-psakdin-co-il/legalterms" w:element="legalterm">
        <w:r>
          <w:rPr>
            <w:rFonts w:cs="David" w:hint="cs"/>
            <w:rtl/>
          </w:rPr>
          <w:t>מזונות</w:t>
        </w:r>
      </w:smartTag>
      <w:r>
        <w:rPr>
          <w:rFonts w:cs="David" w:hint="cs"/>
          <w:rtl/>
        </w:rPr>
        <w:t xml:space="preserve"> שלה ושל בתם מזל (ראה ספר 66 דף 140). </w:t>
      </w:r>
    </w:p>
    <w:p w14:paraId="2E085543" w14:textId="77777777" w:rsidR="00F84EDE" w:rsidRDefault="00F84EDE" w:rsidP="00F84EDE">
      <w:pPr>
        <w:spacing w:line="360" w:lineRule="auto"/>
        <w:jc w:val="both"/>
        <w:rPr>
          <w:rFonts w:cs="David"/>
          <w:rtl/>
        </w:rPr>
      </w:pPr>
      <w:r>
        <w:rPr>
          <w:rFonts w:cs="David" w:hint="cs"/>
          <w:rtl/>
        </w:rPr>
        <w:t>בשנת 1061 ה'/</w:t>
      </w:r>
      <w:r w:rsidRPr="00F23337">
        <w:rPr>
          <w:rFonts w:cs="David" w:hint="cs"/>
          <w:rtl/>
        </w:rPr>
        <w:t>165</w:t>
      </w:r>
      <w:r>
        <w:rPr>
          <w:rFonts w:cs="David" w:hint="cs"/>
          <w:rtl/>
        </w:rPr>
        <w:t>0</w:t>
      </w:r>
      <w:r w:rsidRPr="00F23337">
        <w:rPr>
          <w:rFonts w:cs="David" w:hint="cs"/>
          <w:rtl/>
        </w:rPr>
        <w:t xml:space="preserve"> ג'</w:t>
      </w:r>
      <w:r>
        <w:rPr>
          <w:rFonts w:cs="David" w:hint="cs"/>
          <w:rtl/>
        </w:rPr>
        <w:t xml:space="preserve"> ביקש אברהם בן ברוך </w:t>
      </w:r>
      <w:proofErr w:type="spellStart"/>
      <w:r>
        <w:rPr>
          <w:rFonts w:cs="David" w:hint="cs"/>
          <w:rtl/>
        </w:rPr>
        <w:t>המשרקי</w:t>
      </w:r>
      <w:proofErr w:type="spellEnd"/>
      <w:r>
        <w:rPr>
          <w:rFonts w:cs="David" w:hint="cs"/>
          <w:rtl/>
        </w:rPr>
        <w:t xml:space="preserve"> </w:t>
      </w:r>
      <w:proofErr w:type="spellStart"/>
      <w:r>
        <w:rPr>
          <w:rFonts w:cs="David" w:hint="cs"/>
          <w:rtl/>
        </w:rPr>
        <w:t>שינתן</w:t>
      </w:r>
      <w:proofErr w:type="spellEnd"/>
      <w:r>
        <w:rPr>
          <w:rFonts w:cs="David" w:hint="cs"/>
          <w:rtl/>
        </w:rPr>
        <w:t xml:space="preserve"> לו רישיון לפעול כשוחט במקום אביו. (הרישיון ניתן ונרשם בספר 283 דף 145). </w:t>
      </w:r>
    </w:p>
    <w:p w14:paraId="10BBBB85" w14:textId="77777777" w:rsidR="00F84EDE" w:rsidRDefault="00F84EDE" w:rsidP="00F84EDE">
      <w:pPr>
        <w:spacing w:line="360" w:lineRule="auto"/>
        <w:jc w:val="both"/>
        <w:rPr>
          <w:rFonts w:cs="David"/>
          <w:rtl/>
        </w:rPr>
      </w:pPr>
      <w:r>
        <w:rPr>
          <w:rFonts w:cs="David" w:hint="cs"/>
          <w:rtl/>
        </w:rPr>
        <w:t>בשנת 1074 ה'/</w:t>
      </w:r>
      <w:r w:rsidRPr="009F4F16">
        <w:rPr>
          <w:rFonts w:cs="David" w:hint="cs"/>
          <w:rtl/>
        </w:rPr>
        <w:t>1663 ג',</w:t>
      </w:r>
      <w:r>
        <w:rPr>
          <w:rFonts w:cs="David" w:hint="cs"/>
          <w:rtl/>
        </w:rPr>
        <w:t xml:space="preserve"> שנים בודדות לפני הופעת נביא השקר, (שבתי צבי) בירושלים, פרנסי הקהילה בירושלים קבלו הלוואה מן הערבי </w:t>
      </w:r>
      <w:proofErr w:type="spellStart"/>
      <w:r>
        <w:rPr>
          <w:rFonts w:cs="David" w:hint="cs"/>
          <w:rtl/>
        </w:rPr>
        <w:t>סלימן</w:t>
      </w:r>
      <w:proofErr w:type="spellEnd"/>
      <w:r>
        <w:rPr>
          <w:rFonts w:cs="David" w:hint="cs"/>
          <w:rtl/>
        </w:rPr>
        <w:t xml:space="preserve"> וזו נרשמה בספר 457 דף 163.</w:t>
      </w:r>
    </w:p>
    <w:p w14:paraId="0D158F12" w14:textId="77777777" w:rsidR="00F84EDE" w:rsidRDefault="00F84EDE" w:rsidP="00F84EDE">
      <w:pPr>
        <w:spacing w:line="360" w:lineRule="auto"/>
        <w:jc w:val="both"/>
        <w:rPr>
          <w:rFonts w:cs="David"/>
          <w:rtl/>
        </w:rPr>
      </w:pPr>
      <w:r>
        <w:rPr>
          <w:rFonts w:cs="David" w:hint="cs"/>
          <w:rtl/>
        </w:rPr>
        <w:t>בשנת 1074 ה'/</w:t>
      </w:r>
      <w:r w:rsidRPr="00F92FE6">
        <w:rPr>
          <w:rFonts w:cs="David" w:hint="cs"/>
          <w:rtl/>
        </w:rPr>
        <w:t>1663 ג'</w:t>
      </w:r>
      <w:r>
        <w:rPr>
          <w:rFonts w:cs="David" w:hint="cs"/>
          <w:rtl/>
        </w:rPr>
        <w:t xml:space="preserve"> ברוך בן דוד, שהיה רב ושוחט ובעל </w:t>
      </w:r>
      <w:smartTag w:uri="www-psakdin-co-il/legalterms" w:element="legalterm">
        <w:r>
          <w:rPr>
            <w:rFonts w:cs="David" w:hint="cs"/>
            <w:rtl/>
          </w:rPr>
          <w:t>רכוש</w:t>
        </w:r>
      </w:smartTag>
      <w:r>
        <w:rPr>
          <w:rFonts w:cs="David" w:hint="cs"/>
          <w:rtl/>
        </w:rPr>
        <w:t xml:space="preserve">, יחד עם מכובדים אחרים, נתנו ערבות הדדית לחוב  של הרב </w:t>
      </w:r>
      <w:proofErr w:type="spellStart"/>
      <w:r>
        <w:rPr>
          <w:rFonts w:cs="David" w:hint="cs"/>
          <w:rtl/>
        </w:rPr>
        <w:t>פרימו</w:t>
      </w:r>
      <w:proofErr w:type="spellEnd"/>
      <w:r>
        <w:rPr>
          <w:rFonts w:cs="David" w:hint="cs"/>
          <w:rtl/>
        </w:rPr>
        <w:t xml:space="preserve"> וחבריו. הערבות נרשמה </w:t>
      </w:r>
      <w:proofErr w:type="spellStart"/>
      <w:r>
        <w:rPr>
          <w:rFonts w:cs="David" w:hint="cs"/>
          <w:rtl/>
        </w:rPr>
        <w:t>לזכרון</w:t>
      </w:r>
      <w:proofErr w:type="spellEnd"/>
      <w:r>
        <w:rPr>
          <w:rFonts w:cs="David" w:hint="cs"/>
          <w:rtl/>
        </w:rPr>
        <w:t xml:space="preserve"> בספר 451 דף 163. </w:t>
      </w:r>
    </w:p>
    <w:p w14:paraId="0F1E7065" w14:textId="77777777" w:rsidR="00F84EDE" w:rsidRDefault="00F84EDE" w:rsidP="00F84EDE">
      <w:pPr>
        <w:spacing w:line="360" w:lineRule="auto"/>
        <w:jc w:val="both"/>
        <w:rPr>
          <w:rFonts w:cs="David"/>
          <w:rtl/>
        </w:rPr>
      </w:pPr>
      <w:r>
        <w:rPr>
          <w:rFonts w:cs="David" w:hint="cs"/>
          <w:rtl/>
        </w:rPr>
        <w:t xml:space="preserve">לקראת סוף המאה נערך מפקד בעלי </w:t>
      </w:r>
      <w:smartTag w:uri="www-psakdin-co-il/legalterms" w:element="legalterm">
        <w:r>
          <w:rPr>
            <w:rFonts w:cs="David" w:hint="cs"/>
            <w:rtl/>
          </w:rPr>
          <w:t>רכוש</w:t>
        </w:r>
      </w:smartTag>
      <w:r>
        <w:rPr>
          <w:rFonts w:cs="David" w:hint="cs"/>
          <w:rtl/>
        </w:rPr>
        <w:t xml:space="preserve"> יהודים, </w:t>
      </w:r>
      <w:proofErr w:type="spellStart"/>
      <w:r>
        <w:rPr>
          <w:rFonts w:cs="David" w:hint="cs"/>
          <w:rtl/>
        </w:rPr>
        <w:t>משלמי</w:t>
      </w:r>
      <w:proofErr w:type="spellEnd"/>
      <w:r>
        <w:rPr>
          <w:rFonts w:cs="David" w:hint="cs"/>
          <w:rtl/>
        </w:rPr>
        <w:t xml:space="preserve"> מס גולגולת, ממנו עולה לפי פירוט שנרשם עם פרוט שמות וכתובות, שבאותה עת היו בירושלים. אז כ-150 ראשי משפחות יהודים שהיו בעלי </w:t>
      </w:r>
      <w:smartTag w:uri="www-psakdin-co-il/legalterms" w:element="legalterm">
        <w:r>
          <w:rPr>
            <w:rFonts w:cs="David" w:hint="cs"/>
            <w:rtl/>
          </w:rPr>
          <w:t>רכוש</w:t>
        </w:r>
      </w:smartTag>
      <w:r>
        <w:rPr>
          <w:rFonts w:cs="David" w:hint="cs"/>
          <w:rtl/>
        </w:rPr>
        <w:t>, אך לפי מחקרו של אוריאל הד היו 152 ראשי משפחות.</w:t>
      </w:r>
    </w:p>
    <w:p w14:paraId="1DCA97C7" w14:textId="6407A1E3" w:rsidR="00F84EDE" w:rsidRDefault="00F84EDE" w:rsidP="00F84EDE">
      <w:pPr>
        <w:spacing w:line="360" w:lineRule="auto"/>
        <w:jc w:val="both"/>
        <w:rPr>
          <w:rFonts w:cs="David"/>
          <w:rtl/>
        </w:rPr>
      </w:pPr>
      <w:r>
        <w:rPr>
          <w:rFonts w:cs="David" w:hint="cs"/>
          <w:rtl/>
        </w:rPr>
        <w:t xml:space="preserve">למקרא התעודות </w:t>
      </w:r>
      <w:proofErr w:type="spellStart"/>
      <w:r>
        <w:rPr>
          <w:rFonts w:cs="David" w:hint="cs"/>
          <w:rtl/>
        </w:rPr>
        <w:t>נתברר</w:t>
      </w:r>
      <w:proofErr w:type="spellEnd"/>
      <w:r>
        <w:rPr>
          <w:rFonts w:cs="David" w:hint="cs"/>
          <w:rtl/>
        </w:rPr>
        <w:t xml:space="preserve"> כי ברוך מזרחי שעלה להתיישב בירושלים היה תלמיד חכם, רב ושוחט, היה מבוסס כלכלית, רכש </w:t>
      </w:r>
      <w:smartTag w:uri="www-psakdin-co-il/legalterms" w:element="legalterm">
        <w:r>
          <w:rPr>
            <w:rFonts w:cs="David" w:hint="cs"/>
            <w:rtl/>
          </w:rPr>
          <w:t>מקרקעין</w:t>
        </w:r>
      </w:smartTag>
      <w:r>
        <w:rPr>
          <w:rFonts w:cs="David" w:hint="cs"/>
          <w:rtl/>
        </w:rPr>
        <w:t xml:space="preserve">, האמין וקיווה לביאת המשיח ותחיית המתים, נתן ערבויות לפרנסי הקהילה היהודית, השתתף ופעל בהנהגת הקהילה היהודית בירושלים והתגורר בביתו הפרטי. בית זה עבר מאב לבן במשך כל הדורות מאז 1643 עד לנפילת הרובע היהודי בעיר העתיקה לידי השלטון </w:t>
      </w:r>
      <w:proofErr w:type="spellStart"/>
      <w:r>
        <w:rPr>
          <w:rFonts w:cs="David" w:hint="cs"/>
          <w:rtl/>
        </w:rPr>
        <w:t>ההאשמי</w:t>
      </w:r>
      <w:proofErr w:type="spellEnd"/>
      <w:r>
        <w:rPr>
          <w:rFonts w:cs="David" w:hint="cs"/>
          <w:rtl/>
        </w:rPr>
        <w:t xml:space="preserve"> הירדני. במלחמת ששת הימים חזר הרובע לידינו והמדינה החליטה ל</w:t>
      </w:r>
      <w:r w:rsidR="00E129DC">
        <w:rPr>
          <w:rFonts w:cs="David" w:hint="cs"/>
          <w:rtl/>
        </w:rPr>
        <w:t>הפקיע ל</w:t>
      </w:r>
      <w:r>
        <w:rPr>
          <w:rFonts w:cs="David" w:hint="cs"/>
          <w:rtl/>
        </w:rPr>
        <w:t xml:space="preserve">שפץ את ההריסות ואת הרובע וליישב אותו בהקדם. כך נגאל ושופץ בית ברוך מזרחי ולוח הזיכרון מהווה תזכורת כדי שהדורות </w:t>
      </w:r>
      <w:r>
        <w:rPr>
          <w:rFonts w:cs="David" w:hint="cs"/>
          <w:rtl/>
        </w:rPr>
        <w:lastRenderedPageBreak/>
        <w:t>הבאים יחזיקו בו עד ביאת המשיח תחיית המתים של המצווה. בית זה מצוי ברח' המלאך פינת הנבל בעיר העתיקה בירושלים.</w:t>
      </w:r>
    </w:p>
    <w:p w14:paraId="002D72E8" w14:textId="77777777" w:rsidR="00F84EDE" w:rsidRDefault="00F84EDE" w:rsidP="00F84EDE">
      <w:pPr>
        <w:spacing w:line="360" w:lineRule="auto"/>
        <w:jc w:val="both"/>
        <w:rPr>
          <w:rFonts w:cs="David"/>
          <w:rtl/>
        </w:rPr>
      </w:pPr>
    </w:p>
    <w:p w14:paraId="6A9DD7F0" w14:textId="77777777" w:rsidR="00F84EDE" w:rsidRDefault="00F84EDE" w:rsidP="00F84EDE">
      <w:pPr>
        <w:spacing w:line="360" w:lineRule="auto"/>
        <w:jc w:val="both"/>
        <w:rPr>
          <w:rFonts w:cs="David"/>
          <w:rtl/>
        </w:rPr>
      </w:pPr>
      <w:r>
        <w:rPr>
          <w:rFonts w:cs="David" w:hint="cs"/>
          <w:rtl/>
        </w:rPr>
        <w:t>לקריאה נוספת ראה:</w:t>
      </w:r>
    </w:p>
    <w:p w14:paraId="44721217" w14:textId="7A18E5B2" w:rsidR="00F84EDE" w:rsidRDefault="00F84EDE" w:rsidP="00F84EDE">
      <w:pPr>
        <w:numPr>
          <w:ilvl w:val="0"/>
          <w:numId w:val="1"/>
        </w:numPr>
        <w:spacing w:after="0" w:line="360" w:lineRule="auto"/>
        <w:jc w:val="both"/>
        <w:rPr>
          <w:rFonts w:cs="David"/>
          <w:rtl/>
        </w:rPr>
      </w:pPr>
      <w:r>
        <w:rPr>
          <w:rFonts w:cs="David" w:hint="cs"/>
          <w:rtl/>
        </w:rPr>
        <w:t xml:space="preserve">יצחק בן צבי, </w:t>
      </w:r>
      <w:r w:rsidR="002A502A">
        <w:rPr>
          <w:rFonts w:cs="David" w:hint="cs"/>
          <w:rtl/>
        </w:rPr>
        <w:t xml:space="preserve">ארץ </w:t>
      </w:r>
      <w:r>
        <w:rPr>
          <w:rFonts w:cs="David" w:hint="cs"/>
          <w:rtl/>
        </w:rPr>
        <w:t>ישראל וישובה, עמ' 218/228.</w:t>
      </w:r>
    </w:p>
    <w:p w14:paraId="672CE6E7" w14:textId="77777777" w:rsidR="00F84EDE" w:rsidRDefault="00F84EDE" w:rsidP="00F84EDE">
      <w:pPr>
        <w:numPr>
          <w:ilvl w:val="0"/>
          <w:numId w:val="1"/>
        </w:numPr>
        <w:spacing w:after="0" w:line="360" w:lineRule="auto"/>
        <w:jc w:val="both"/>
        <w:rPr>
          <w:rFonts w:cs="David"/>
        </w:rPr>
      </w:pPr>
      <w:r>
        <w:rPr>
          <w:rFonts w:cs="David" w:hint="cs"/>
          <w:rtl/>
        </w:rPr>
        <w:t>מינה רוזן, הקהילה היהודית בירושלים המאה ה-17.</w:t>
      </w:r>
    </w:p>
    <w:p w14:paraId="40A310FF" w14:textId="77777777" w:rsidR="00F84EDE" w:rsidRDefault="00F84EDE" w:rsidP="00F84EDE">
      <w:pPr>
        <w:numPr>
          <w:ilvl w:val="0"/>
          <w:numId w:val="1"/>
        </w:numPr>
        <w:spacing w:after="0" w:line="360" w:lineRule="auto"/>
        <w:jc w:val="both"/>
        <w:rPr>
          <w:rFonts w:cs="David"/>
        </w:rPr>
      </w:pPr>
      <w:r>
        <w:rPr>
          <w:rFonts w:cs="David" w:hint="cs"/>
          <w:rtl/>
        </w:rPr>
        <w:t>אגרות ארץ ישראל נוסעים יהודים/אוסף א. יערי.</w:t>
      </w:r>
    </w:p>
    <w:p w14:paraId="4ACFE1C0" w14:textId="77777777" w:rsidR="00F84EDE" w:rsidRDefault="00F84EDE" w:rsidP="00F84EDE">
      <w:pPr>
        <w:numPr>
          <w:ilvl w:val="0"/>
          <w:numId w:val="1"/>
        </w:numPr>
        <w:spacing w:after="0" w:line="360" w:lineRule="auto"/>
        <w:jc w:val="both"/>
        <w:rPr>
          <w:rFonts w:cs="David"/>
        </w:rPr>
      </w:pPr>
      <w:proofErr w:type="spellStart"/>
      <w:r>
        <w:rPr>
          <w:rFonts w:cs="David" w:hint="cs"/>
          <w:rtl/>
        </w:rPr>
        <w:t>עאדל</w:t>
      </w:r>
      <w:proofErr w:type="spellEnd"/>
      <w:r>
        <w:rPr>
          <w:rFonts w:cs="David" w:hint="cs"/>
          <w:rtl/>
        </w:rPr>
        <w:t xml:space="preserve"> </w:t>
      </w:r>
      <w:proofErr w:type="spellStart"/>
      <w:r>
        <w:rPr>
          <w:rFonts w:cs="David" w:hint="cs"/>
          <w:rtl/>
        </w:rPr>
        <w:t>מאנע</w:t>
      </w:r>
      <w:proofErr w:type="spellEnd"/>
      <w:r>
        <w:rPr>
          <w:rFonts w:cs="David" w:hint="cs"/>
          <w:rtl/>
        </w:rPr>
        <w:t>/ על שלטונו של הפחה פרוק/עבודת גמר לקבלת תואר מוסמך באוניברסיטה העברית.</w:t>
      </w:r>
    </w:p>
    <w:p w14:paraId="241457CC" w14:textId="77777777" w:rsidR="00F84EDE" w:rsidRDefault="00F84EDE" w:rsidP="00F84EDE">
      <w:pPr>
        <w:numPr>
          <w:ilvl w:val="0"/>
          <w:numId w:val="1"/>
        </w:numPr>
        <w:spacing w:after="0" w:line="360" w:lineRule="auto"/>
        <w:jc w:val="both"/>
        <w:rPr>
          <w:rFonts w:cs="David"/>
        </w:rPr>
      </w:pPr>
      <w:r>
        <w:rPr>
          <w:rFonts w:cs="David" w:hint="cs"/>
          <w:rtl/>
        </w:rPr>
        <w:t xml:space="preserve">רישום קניית בית ברוך מזרחי בעיר העתיקה. </w:t>
      </w:r>
    </w:p>
    <w:p w14:paraId="3B78E6CE" w14:textId="77777777" w:rsidR="00F84EDE" w:rsidRDefault="00F84EDE" w:rsidP="00F84EDE">
      <w:pPr>
        <w:spacing w:line="360" w:lineRule="auto"/>
        <w:jc w:val="both"/>
        <w:rPr>
          <w:rFonts w:cs="David"/>
          <w:rtl/>
        </w:rPr>
      </w:pPr>
    </w:p>
    <w:p w14:paraId="283B416F" w14:textId="77777777" w:rsidR="00F84EDE" w:rsidRDefault="00F84EDE" w:rsidP="00F84EDE">
      <w:pPr>
        <w:spacing w:line="360" w:lineRule="auto"/>
        <w:jc w:val="center"/>
        <w:rPr>
          <w:rFonts w:cs="David"/>
          <w:rtl/>
        </w:rPr>
      </w:pPr>
      <w:r>
        <w:rPr>
          <w:rFonts w:cs="David"/>
          <w:noProof/>
        </w:rPr>
        <w:drawing>
          <wp:inline distT="0" distB="0" distL="0" distR="0" wp14:anchorId="1F803989" wp14:editId="152BF079">
            <wp:extent cx="4031615" cy="3156585"/>
            <wp:effectExtent l="0" t="0" r="6985" b="5715"/>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31615" cy="3156585"/>
                    </a:xfrm>
                    <a:prstGeom prst="rect">
                      <a:avLst/>
                    </a:prstGeom>
                    <a:noFill/>
                    <a:ln>
                      <a:noFill/>
                    </a:ln>
                  </pic:spPr>
                </pic:pic>
              </a:graphicData>
            </a:graphic>
          </wp:inline>
        </w:drawing>
      </w:r>
    </w:p>
    <w:p w14:paraId="0449F594" w14:textId="77777777" w:rsidR="00F84EDE" w:rsidRDefault="00F84EDE" w:rsidP="00F84EDE">
      <w:pPr>
        <w:spacing w:line="360" w:lineRule="auto"/>
        <w:jc w:val="both"/>
        <w:rPr>
          <w:rFonts w:cs="David"/>
          <w:rtl/>
        </w:rPr>
      </w:pPr>
      <w:r>
        <w:rPr>
          <w:rFonts w:cs="David"/>
          <w:noProof/>
        </w:rPr>
        <w:lastRenderedPageBreak/>
        <w:drawing>
          <wp:inline distT="0" distB="0" distL="0" distR="0" wp14:anchorId="51B5122B" wp14:editId="2A86EF03">
            <wp:extent cx="3792855" cy="3021330"/>
            <wp:effectExtent l="0" t="0" r="0" b="762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92855" cy="3021330"/>
                    </a:xfrm>
                    <a:prstGeom prst="rect">
                      <a:avLst/>
                    </a:prstGeom>
                    <a:noFill/>
                    <a:ln>
                      <a:noFill/>
                    </a:ln>
                  </pic:spPr>
                </pic:pic>
              </a:graphicData>
            </a:graphic>
          </wp:inline>
        </w:drawing>
      </w:r>
    </w:p>
    <w:p w14:paraId="245ECF5D" w14:textId="77777777" w:rsidR="00F84EDE" w:rsidRDefault="00F84EDE" w:rsidP="00F84EDE">
      <w:pPr>
        <w:spacing w:line="360" w:lineRule="auto"/>
        <w:jc w:val="both"/>
        <w:rPr>
          <w:rFonts w:cs="David"/>
          <w:rtl/>
        </w:rPr>
      </w:pPr>
    </w:p>
    <w:p w14:paraId="6445D6C9" w14:textId="77777777" w:rsidR="00CC2F93" w:rsidRDefault="00CC2F93">
      <w:pPr>
        <w:bidi w:val="0"/>
        <w:rPr>
          <w:rFonts w:cs="Narkisim"/>
          <w:b/>
          <w:bCs/>
          <w:sz w:val="40"/>
          <w:szCs w:val="40"/>
          <w:rtl/>
        </w:rPr>
      </w:pPr>
      <w:r>
        <w:rPr>
          <w:rFonts w:cs="Narkisim"/>
          <w:b/>
          <w:bCs/>
          <w:sz w:val="40"/>
          <w:szCs w:val="40"/>
          <w:rtl/>
        </w:rPr>
        <w:br w:type="page"/>
      </w:r>
    </w:p>
    <w:p w14:paraId="664DB91B" w14:textId="77777777" w:rsidR="000719BE" w:rsidRPr="005B5C0C" w:rsidRDefault="000719BE" w:rsidP="000719BE">
      <w:pPr>
        <w:spacing w:line="360" w:lineRule="auto"/>
        <w:jc w:val="center"/>
        <w:rPr>
          <w:rFonts w:cs="Narkisim"/>
          <w:b/>
          <w:bCs/>
          <w:sz w:val="40"/>
          <w:szCs w:val="40"/>
          <w:rtl/>
        </w:rPr>
      </w:pPr>
      <w:r>
        <w:rPr>
          <w:rFonts w:cs="Narkisim" w:hint="cs"/>
          <w:b/>
          <w:bCs/>
          <w:sz w:val="40"/>
          <w:szCs w:val="40"/>
          <w:rtl/>
        </w:rPr>
        <w:lastRenderedPageBreak/>
        <w:t>גלגולי הפרוכת</w:t>
      </w:r>
    </w:p>
    <w:p w14:paraId="4EC323B7" w14:textId="77777777" w:rsidR="000719BE" w:rsidRDefault="00735D79" w:rsidP="000719BE">
      <w:pPr>
        <w:spacing w:line="360" w:lineRule="auto"/>
        <w:ind w:firstLine="393"/>
        <w:jc w:val="both"/>
        <w:rPr>
          <w:rFonts w:cs="Narkisim"/>
          <w:rtl/>
        </w:rPr>
      </w:pPr>
      <w:r>
        <w:rPr>
          <w:rFonts w:cs="Narkisim" w:hint="cs"/>
          <w:rtl/>
        </w:rPr>
        <w:t>בחיפושי</w:t>
      </w:r>
      <w:r w:rsidR="000719BE">
        <w:rPr>
          <w:rFonts w:cs="Narkisim" w:hint="cs"/>
          <w:rtl/>
        </w:rPr>
        <w:t xml:space="preserve"> אחר שורשי משפחת מזרחי הגעתי לבתי הכנסת בירושלים. </w:t>
      </w:r>
      <w:r>
        <w:rPr>
          <w:rFonts w:cs="Narkisim" w:hint="cs"/>
          <w:rtl/>
        </w:rPr>
        <w:t>חיפשתי</w:t>
      </w:r>
      <w:r w:rsidR="000719BE">
        <w:rPr>
          <w:rFonts w:cs="Narkisim" w:hint="cs"/>
          <w:rtl/>
        </w:rPr>
        <w:t xml:space="preserve"> תשמישי קדושה בתקוה שבהקדשה שבספרי או בכלי הקודש, כגון פרוכות ואצבעות  אמצא שמות ותאריכים וכן חיזוק לקשרי המשפחה שהיו ידועים לי.</w:t>
      </w:r>
    </w:p>
    <w:p w14:paraId="2F3DF454" w14:textId="77777777" w:rsidR="000719BE" w:rsidRDefault="000719BE" w:rsidP="000719BE">
      <w:pPr>
        <w:spacing w:line="360" w:lineRule="auto"/>
        <w:ind w:firstLine="393"/>
        <w:jc w:val="both"/>
        <w:rPr>
          <w:rFonts w:cs="Narkisim"/>
          <w:rtl/>
        </w:rPr>
      </w:pPr>
    </w:p>
    <w:p w14:paraId="76D313FA" w14:textId="77777777" w:rsidR="000719BE" w:rsidRDefault="00735D79" w:rsidP="000719BE">
      <w:pPr>
        <w:spacing w:line="360" w:lineRule="auto"/>
        <w:ind w:firstLine="393"/>
        <w:jc w:val="both"/>
        <w:rPr>
          <w:rFonts w:cs="Narkisim"/>
          <w:rtl/>
        </w:rPr>
      </w:pPr>
      <w:r>
        <w:rPr>
          <w:rFonts w:cs="Narkisim" w:hint="cs"/>
          <w:rtl/>
        </w:rPr>
        <w:t>חיפושי</w:t>
      </w:r>
      <w:r w:rsidR="000719BE">
        <w:rPr>
          <w:rFonts w:cs="Narkisim" w:hint="cs"/>
          <w:rtl/>
        </w:rPr>
        <w:t xml:space="preserve"> נערכו לצערי אחרי מות אבי, אליהו מזרחי, ושנים רבות אחרי נפילת העיר העתיקה בידי הירדנים, אף שהיה זה אחרי מלחמת ששת הימים. ההרס והביזה של ארבעת בתי הכנסת של רבן יוחנן בן זכאי בנפול העיר העתיקה בידי הירדנים, השמידו כל זכר ולא נשארה פליטה מכל ההוד וההדר בתשמישי הקדושה העתיקים.</w:t>
      </w:r>
    </w:p>
    <w:p w14:paraId="1AB25961" w14:textId="77777777" w:rsidR="000719BE" w:rsidRDefault="000719BE" w:rsidP="000719BE">
      <w:pPr>
        <w:spacing w:line="360" w:lineRule="auto"/>
        <w:ind w:firstLine="393"/>
        <w:jc w:val="both"/>
        <w:rPr>
          <w:rFonts w:cs="Narkisim"/>
          <w:rtl/>
        </w:rPr>
      </w:pPr>
    </w:p>
    <w:p w14:paraId="471BA5F2" w14:textId="1CA58D61" w:rsidR="000719BE" w:rsidRDefault="000719BE" w:rsidP="000719BE">
      <w:pPr>
        <w:spacing w:line="360" w:lineRule="auto"/>
        <w:ind w:firstLine="393"/>
        <w:jc w:val="both"/>
        <w:rPr>
          <w:rFonts w:cs="Narkisim"/>
          <w:rtl/>
        </w:rPr>
      </w:pPr>
      <w:r>
        <w:rPr>
          <w:rFonts w:cs="Narkisim" w:hint="cs"/>
          <w:rtl/>
        </w:rPr>
        <w:t xml:space="preserve">אך לפעמים מה שלא עושה השכל עושה הזמן. גורלם של דברי הקדושה הטריד אותי והמשכתי </w:t>
      </w:r>
      <w:r w:rsidR="00735D79">
        <w:rPr>
          <w:rFonts w:cs="Narkisim" w:hint="cs"/>
          <w:rtl/>
        </w:rPr>
        <w:t>בחיפושי</w:t>
      </w:r>
      <w:r>
        <w:rPr>
          <w:rFonts w:cs="Narkisim" w:hint="cs"/>
          <w:rtl/>
        </w:rPr>
        <w:t xml:space="preserve"> במוזיאונים (מוזיאון ישראל, היכל שלמה, מוזיאון בנות ירושלים) וכן בספריות (הלאומית ואחרות) וזמן רב העליתי חרס</w:t>
      </w:r>
      <w:r w:rsidR="00215B9A">
        <w:rPr>
          <w:rFonts w:cs="Narkisim" w:hint="cs"/>
          <w:rtl/>
        </w:rPr>
        <w:t>.</w:t>
      </w:r>
    </w:p>
    <w:p w14:paraId="0ABA083D" w14:textId="77777777" w:rsidR="000719BE" w:rsidRDefault="000719BE" w:rsidP="000719BE">
      <w:pPr>
        <w:spacing w:line="360" w:lineRule="auto"/>
        <w:ind w:firstLine="393"/>
        <w:jc w:val="both"/>
        <w:rPr>
          <w:rFonts w:cs="Narkisim"/>
          <w:rtl/>
        </w:rPr>
      </w:pPr>
    </w:p>
    <w:p w14:paraId="1DDABF0A" w14:textId="09DEFF1A" w:rsidR="000719BE" w:rsidRDefault="000719BE" w:rsidP="00735D79">
      <w:pPr>
        <w:spacing w:line="360" w:lineRule="auto"/>
        <w:ind w:firstLine="393"/>
        <w:jc w:val="both"/>
        <w:rPr>
          <w:rFonts w:cs="Narkisim"/>
          <w:rtl/>
        </w:rPr>
      </w:pPr>
      <w:r>
        <w:rPr>
          <w:rFonts w:cs="Narkisim" w:hint="cs"/>
          <w:rtl/>
        </w:rPr>
        <w:t xml:space="preserve">והנה </w:t>
      </w:r>
      <w:r w:rsidR="00735D79">
        <w:rPr>
          <w:rFonts w:cs="Narkisim" w:hint="cs"/>
          <w:rtl/>
        </w:rPr>
        <w:t>הזדמנתי</w:t>
      </w:r>
      <w:r>
        <w:rPr>
          <w:rFonts w:cs="Narkisim" w:hint="cs"/>
          <w:rtl/>
        </w:rPr>
        <w:t xml:space="preserve"> לתערוכה אמנות ואומנות בארץ ישראל במאה ה-19 ופה</w:t>
      </w:r>
      <w:r w:rsidR="00AD01FD">
        <w:rPr>
          <w:rFonts w:cs="Narkisim" w:hint="cs"/>
          <w:rtl/>
        </w:rPr>
        <w:t xml:space="preserve"> מ</w:t>
      </w:r>
      <w:r>
        <w:rPr>
          <w:rFonts w:cs="Narkisim" w:hint="cs"/>
          <w:rtl/>
        </w:rPr>
        <w:t>שכה תשומת לבי למפית שבת ולדברי ההסבר שבקטלוג המוזיאון לרקמות שבמפות ובפרוכות. מכאן הופניתי למאמרו של ד"ר ברנט בקטלוג של המוזיאון היהודי בלונדון 1974 על פרוכת הנמצאת שם ועליה נאמר שהיא נושאת הקדשה בזה הלשון:</w:t>
      </w:r>
    </w:p>
    <w:p w14:paraId="6BDFA2EB" w14:textId="77777777" w:rsidR="000719BE" w:rsidRDefault="000719BE" w:rsidP="000719BE">
      <w:pPr>
        <w:spacing w:line="360" w:lineRule="auto"/>
        <w:ind w:firstLine="393"/>
        <w:jc w:val="both"/>
        <w:rPr>
          <w:rFonts w:cs="Narkisim"/>
          <w:rtl/>
        </w:rPr>
      </w:pPr>
    </w:p>
    <w:p w14:paraId="7D7A0BBA" w14:textId="77777777" w:rsidR="000719BE" w:rsidRPr="00996C15" w:rsidRDefault="000719BE" w:rsidP="000719BE">
      <w:pPr>
        <w:spacing w:line="360" w:lineRule="auto"/>
        <w:ind w:firstLine="393"/>
        <w:jc w:val="both"/>
        <w:rPr>
          <w:rFonts w:cs="Narkisim"/>
          <w:b/>
          <w:bCs/>
          <w:rtl/>
        </w:rPr>
      </w:pPr>
      <w:r>
        <w:rPr>
          <w:rFonts w:cs="Narkisim" w:hint="cs"/>
          <w:b/>
          <w:bCs/>
          <w:rtl/>
        </w:rPr>
        <w:t xml:space="preserve">"הצעיר יוסף מזרחי ה"יו הקדש </w:t>
      </w:r>
      <w:proofErr w:type="spellStart"/>
      <w:r>
        <w:rPr>
          <w:rFonts w:cs="Narkisim" w:hint="cs"/>
          <w:b/>
          <w:bCs/>
          <w:rtl/>
        </w:rPr>
        <w:t>לקקק</w:t>
      </w:r>
      <w:proofErr w:type="spellEnd"/>
      <w:r>
        <w:rPr>
          <w:rFonts w:cs="Narkisim" w:hint="cs"/>
          <w:b/>
          <w:bCs/>
          <w:rtl/>
        </w:rPr>
        <w:t xml:space="preserve"> גדול, בנו גבריאל ה"יו ואחיו דוד רפאל מזרחי ה"יו".</w:t>
      </w:r>
    </w:p>
    <w:p w14:paraId="4E20D03C" w14:textId="77777777" w:rsidR="000719BE" w:rsidRPr="00996C15" w:rsidRDefault="000719BE" w:rsidP="000719BE">
      <w:pPr>
        <w:spacing w:line="360" w:lineRule="auto"/>
        <w:ind w:firstLine="393"/>
        <w:jc w:val="both"/>
        <w:rPr>
          <w:rFonts w:cs="Narkisim"/>
          <w:rtl/>
        </w:rPr>
      </w:pPr>
    </w:p>
    <w:p w14:paraId="5BE17CC4" w14:textId="77777777" w:rsidR="000719BE" w:rsidRDefault="000719BE" w:rsidP="000719BE">
      <w:pPr>
        <w:spacing w:line="360" w:lineRule="auto"/>
        <w:ind w:firstLine="393"/>
        <w:jc w:val="both"/>
        <w:rPr>
          <w:rFonts w:cs="Narkisim"/>
          <w:rtl/>
        </w:rPr>
      </w:pPr>
      <w:proofErr w:type="spellStart"/>
      <w:r>
        <w:rPr>
          <w:rFonts w:cs="Narkisim" w:hint="cs"/>
          <w:rtl/>
        </w:rPr>
        <w:t>בע</w:t>
      </w:r>
      <w:proofErr w:type="spellEnd"/>
      <w:r>
        <w:rPr>
          <w:rFonts w:cs="Narkisim" w:hint="cs"/>
          <w:rtl/>
        </w:rPr>
        <w:t xml:space="preserve">' 67 אומר המחבר </w:t>
      </w:r>
      <w:proofErr w:type="spellStart"/>
      <w:r>
        <w:rPr>
          <w:rFonts w:cs="Narkisim" w:hint="cs"/>
          <w:rtl/>
        </w:rPr>
        <w:t>אינהורן</w:t>
      </w:r>
      <w:proofErr w:type="spellEnd"/>
      <w:r>
        <w:rPr>
          <w:rFonts w:cs="Narkisim" w:hint="cs"/>
          <w:rtl/>
        </w:rPr>
        <w:t>: השם "מזרחי" ודאי אינו אשכנזי וכנראה ניתנה הפרוכת במתנה לבית הכנסת רבן יוחנן בן זכאי, שהיה הגדול בין ארבעת בתי הכנסת הספרדים הסמוכים זה לזה.</w:t>
      </w:r>
    </w:p>
    <w:p w14:paraId="747C456A" w14:textId="77777777" w:rsidR="000719BE" w:rsidRDefault="000719BE" w:rsidP="000719BE">
      <w:pPr>
        <w:spacing w:line="360" w:lineRule="auto"/>
        <w:ind w:firstLine="393"/>
        <w:jc w:val="both"/>
        <w:rPr>
          <w:rFonts w:cs="Narkisim"/>
          <w:rtl/>
        </w:rPr>
      </w:pPr>
    </w:p>
    <w:p w14:paraId="5E7FE805" w14:textId="77777777" w:rsidR="000719BE" w:rsidRDefault="000719BE" w:rsidP="000719BE">
      <w:pPr>
        <w:spacing w:line="360" w:lineRule="auto"/>
        <w:ind w:firstLine="393"/>
        <w:jc w:val="both"/>
        <w:rPr>
          <w:rFonts w:cs="Narkisim"/>
          <w:rtl/>
        </w:rPr>
      </w:pPr>
      <w:r>
        <w:rPr>
          <w:rFonts w:cs="Narkisim" w:hint="cs"/>
          <w:rtl/>
        </w:rPr>
        <w:t xml:space="preserve">פרוכת זו נזכרת בספרו של </w:t>
      </w:r>
      <w:proofErr w:type="spellStart"/>
      <w:r>
        <w:rPr>
          <w:rFonts w:cs="Narkisim" w:hint="cs"/>
          <w:rtl/>
        </w:rPr>
        <w:t>רוזאנוס</w:t>
      </w:r>
      <w:proofErr w:type="spellEnd"/>
      <w:r>
        <w:rPr>
          <w:rFonts w:cs="Narkisim" w:hint="cs"/>
          <w:rtl/>
        </w:rPr>
        <w:t xml:space="preserve"> כרך 5 דף 269 </w:t>
      </w:r>
      <w:r>
        <w:rPr>
          <w:rFonts w:cs="Narkisim"/>
          <w:rtl/>
        </w:rPr>
        <w:t>–</w:t>
      </w:r>
      <w:r>
        <w:rPr>
          <w:rFonts w:cs="Narkisim" w:hint="cs"/>
          <w:rtl/>
        </w:rPr>
        <w:t xml:space="preserve"> "דברי יהודי </w:t>
      </w:r>
      <w:proofErr w:type="spellStart"/>
      <w:r>
        <w:rPr>
          <w:rFonts w:cs="Narkisim" w:hint="cs"/>
          <w:rtl/>
        </w:rPr>
        <w:t>תוגרמה</w:t>
      </w:r>
      <w:proofErr w:type="spellEnd"/>
      <w:r>
        <w:rPr>
          <w:rFonts w:cs="Narkisim" w:hint="cs"/>
          <w:rtl/>
        </w:rPr>
        <w:t xml:space="preserve">" </w:t>
      </w:r>
      <w:r>
        <w:rPr>
          <w:rFonts w:cs="Narkisim"/>
          <w:rtl/>
        </w:rPr>
        <w:t>–</w:t>
      </w:r>
      <w:r>
        <w:rPr>
          <w:rFonts w:cs="Narkisim" w:hint="cs"/>
          <w:rtl/>
        </w:rPr>
        <w:t xml:space="preserve"> כאשר הוא מתאר תולדות פנחס יוסף בן ר' משה מזרחי, הוא אומר שם, כאשר שב ממסעו </w:t>
      </w:r>
      <w:proofErr w:type="spellStart"/>
      <w:r>
        <w:rPr>
          <w:rFonts w:cs="Narkisim" w:hint="cs"/>
          <w:rtl/>
        </w:rPr>
        <w:t>התישב</w:t>
      </w:r>
      <w:proofErr w:type="spellEnd"/>
      <w:r>
        <w:rPr>
          <w:rFonts w:cs="Narkisim" w:hint="cs"/>
          <w:rtl/>
        </w:rPr>
        <w:t xml:space="preserve"> בירושלים ויהי שם למרביץ תורה עד ימיו האחרונים והוא הקדיש פרוכת לק"ק גדול לשמו ולשם בנו גבריאל ואחיו דוד רפאל, ונמצא כעת במוזיאון היהודי במינכן".</w:t>
      </w:r>
    </w:p>
    <w:p w14:paraId="6BF4F309" w14:textId="77777777" w:rsidR="000719BE" w:rsidRDefault="000719BE" w:rsidP="000719BE">
      <w:pPr>
        <w:spacing w:line="360" w:lineRule="auto"/>
        <w:ind w:firstLine="393"/>
        <w:jc w:val="both"/>
        <w:rPr>
          <w:rFonts w:cs="Narkisim"/>
          <w:rtl/>
        </w:rPr>
      </w:pPr>
    </w:p>
    <w:p w14:paraId="2F1C9DB3" w14:textId="0D59576C" w:rsidR="000719BE" w:rsidRDefault="000719BE" w:rsidP="000719BE">
      <w:pPr>
        <w:spacing w:line="360" w:lineRule="auto"/>
        <w:ind w:firstLine="393"/>
        <w:jc w:val="both"/>
        <w:rPr>
          <w:rFonts w:cs="Narkisim"/>
          <w:rtl/>
        </w:rPr>
      </w:pPr>
      <w:r>
        <w:rPr>
          <w:rFonts w:cs="Narkisim" w:hint="cs"/>
          <w:rtl/>
        </w:rPr>
        <w:t xml:space="preserve">על אף שלא תליתי תקוות רבות, עקב השואה, החלטתי לכתוב לאוצר </w:t>
      </w:r>
      <w:r w:rsidR="00844BA3">
        <w:rPr>
          <w:rFonts w:cs="Narkisim" w:hint="cs"/>
          <w:rtl/>
        </w:rPr>
        <w:t>ה</w:t>
      </w:r>
      <w:r>
        <w:rPr>
          <w:rFonts w:cs="Narkisim" w:hint="cs"/>
          <w:rtl/>
        </w:rPr>
        <w:t>מוזיאון במינכן ולברר האם הפרוכת הנדונה נמצאת שם ומה גורלה.</w:t>
      </w:r>
    </w:p>
    <w:p w14:paraId="77DAB890" w14:textId="77777777" w:rsidR="000719BE" w:rsidRDefault="000719BE" w:rsidP="000719BE">
      <w:pPr>
        <w:spacing w:line="360" w:lineRule="auto"/>
        <w:ind w:firstLine="393"/>
        <w:jc w:val="both"/>
        <w:rPr>
          <w:rFonts w:cs="Narkisim"/>
          <w:rtl/>
        </w:rPr>
      </w:pPr>
    </w:p>
    <w:p w14:paraId="1CE752AB" w14:textId="77777777" w:rsidR="000719BE" w:rsidRDefault="000719BE" w:rsidP="000719BE">
      <w:pPr>
        <w:spacing w:line="360" w:lineRule="auto"/>
        <w:ind w:firstLine="393"/>
        <w:jc w:val="both"/>
        <w:rPr>
          <w:rFonts w:cs="Narkisim"/>
          <w:rtl/>
        </w:rPr>
      </w:pPr>
      <w:r>
        <w:rPr>
          <w:rFonts w:cs="Narkisim" w:hint="cs"/>
          <w:rtl/>
        </w:rPr>
        <w:lastRenderedPageBreak/>
        <w:t>תשובה על כך לא קבלתי, והנושא נשאר בגדר תעלומה.</w:t>
      </w:r>
    </w:p>
    <w:p w14:paraId="715B2264" w14:textId="77777777" w:rsidR="000719BE" w:rsidRDefault="000719BE" w:rsidP="000719BE">
      <w:pPr>
        <w:spacing w:line="360" w:lineRule="auto"/>
        <w:ind w:firstLine="393"/>
        <w:jc w:val="both"/>
        <w:rPr>
          <w:rFonts w:cs="Narkisim"/>
          <w:rtl/>
        </w:rPr>
      </w:pPr>
    </w:p>
    <w:p w14:paraId="50433FFA" w14:textId="77777777" w:rsidR="000719BE" w:rsidRDefault="000719BE" w:rsidP="000719BE">
      <w:pPr>
        <w:spacing w:line="360" w:lineRule="auto"/>
        <w:ind w:firstLine="393"/>
        <w:jc w:val="both"/>
        <w:rPr>
          <w:rFonts w:cs="Narkisim"/>
          <w:rtl/>
        </w:rPr>
      </w:pPr>
      <w:r>
        <w:rPr>
          <w:rFonts w:cs="Narkisim" w:hint="cs"/>
          <w:rtl/>
        </w:rPr>
        <w:t xml:space="preserve">בד בבד פניתי למוזיאון היהודי בלונדון, וראה זה פלא, התברר לי כי פרוכת זו היא הפרוכת </w:t>
      </w:r>
      <w:proofErr w:type="spellStart"/>
      <w:r>
        <w:rPr>
          <w:rFonts w:cs="Narkisim" w:hint="cs"/>
          <w:rtl/>
        </w:rPr>
        <w:t>שרוזאנוס</w:t>
      </w:r>
      <w:proofErr w:type="spellEnd"/>
      <w:r>
        <w:rPr>
          <w:rFonts w:cs="Narkisim" w:hint="cs"/>
          <w:rtl/>
        </w:rPr>
        <w:t xml:space="preserve"> מזכיר שהיא במינכן.</w:t>
      </w:r>
    </w:p>
    <w:p w14:paraId="3EFA3828" w14:textId="77777777" w:rsidR="000719BE" w:rsidRDefault="000719BE" w:rsidP="000719BE">
      <w:pPr>
        <w:spacing w:line="360" w:lineRule="auto"/>
        <w:ind w:firstLine="393"/>
        <w:jc w:val="both"/>
        <w:rPr>
          <w:rFonts w:cs="Narkisim"/>
          <w:rtl/>
        </w:rPr>
      </w:pPr>
    </w:p>
    <w:p w14:paraId="2049244F" w14:textId="77777777" w:rsidR="000719BE" w:rsidRDefault="000719BE" w:rsidP="000719BE">
      <w:pPr>
        <w:spacing w:line="360" w:lineRule="auto"/>
        <w:ind w:firstLine="393"/>
        <w:jc w:val="both"/>
        <w:rPr>
          <w:rFonts w:cs="Narkisim"/>
          <w:rtl/>
        </w:rPr>
      </w:pPr>
      <w:r>
        <w:rPr>
          <w:rFonts w:cs="Narkisim" w:hint="cs"/>
          <w:rtl/>
        </w:rPr>
        <w:t xml:space="preserve">נשארה </w:t>
      </w:r>
      <w:proofErr w:type="spellStart"/>
      <w:r>
        <w:rPr>
          <w:rFonts w:cs="Narkisim" w:hint="cs"/>
          <w:rtl/>
        </w:rPr>
        <w:t>איפוא</w:t>
      </w:r>
      <w:proofErr w:type="spellEnd"/>
      <w:r>
        <w:rPr>
          <w:rFonts w:cs="Narkisim" w:hint="cs"/>
          <w:rtl/>
        </w:rPr>
        <w:t xml:space="preserve"> השאלה כיצד התגלגלה פרוכת זו מירושלים למינכן ומשם ללונדון.</w:t>
      </w:r>
    </w:p>
    <w:p w14:paraId="3102B302" w14:textId="77777777" w:rsidR="000719BE" w:rsidRDefault="000719BE" w:rsidP="000719BE">
      <w:pPr>
        <w:spacing w:line="360" w:lineRule="auto"/>
        <w:ind w:firstLine="393"/>
        <w:jc w:val="both"/>
        <w:rPr>
          <w:rFonts w:cs="Narkisim"/>
          <w:rtl/>
        </w:rPr>
      </w:pPr>
    </w:p>
    <w:p w14:paraId="4F9A1211" w14:textId="782F6478" w:rsidR="000719BE" w:rsidRDefault="000719BE" w:rsidP="000719BE">
      <w:pPr>
        <w:spacing w:line="360" w:lineRule="auto"/>
        <w:ind w:firstLine="393"/>
        <w:jc w:val="both"/>
        <w:rPr>
          <w:rFonts w:cs="Narkisim"/>
          <w:rtl/>
        </w:rPr>
      </w:pPr>
      <w:r>
        <w:rPr>
          <w:rFonts w:cs="Narkisim" w:hint="cs"/>
          <w:rtl/>
        </w:rPr>
        <w:t xml:space="preserve">עיון נוסף בספרו של </w:t>
      </w:r>
      <w:proofErr w:type="spellStart"/>
      <w:r>
        <w:rPr>
          <w:rFonts w:cs="Narkisim" w:hint="cs"/>
          <w:rtl/>
        </w:rPr>
        <w:t>רוזאנוס</w:t>
      </w:r>
      <w:proofErr w:type="spellEnd"/>
      <w:r>
        <w:rPr>
          <w:rFonts w:cs="Narkisim" w:hint="cs"/>
          <w:rtl/>
        </w:rPr>
        <w:t xml:space="preserve"> </w:t>
      </w:r>
      <w:r w:rsidR="00387E7A">
        <w:rPr>
          <w:rFonts w:cs="Narkisim" w:hint="cs"/>
          <w:rtl/>
        </w:rPr>
        <w:t>שהביא</w:t>
      </w:r>
      <w:r>
        <w:rPr>
          <w:rFonts w:cs="Narkisim" w:hint="cs"/>
          <w:rtl/>
        </w:rPr>
        <w:t xml:space="preserve"> תצלום מפרוכת זו, תוך כדי אי דיוק לגבי פרטיה, חושף בפנינו מצב יהודי ירושלים בסוף המאה ה-18 וליתר הדיוק בשנת 1782, שם נאמר "שבעת הבית הכרחי מכתבי ירושלים להוציא כספי וכלי הקודש של בתי הכנסת ולמכרם מחוצה לארץ. ועד היום נשארה במוזיאון היהודי </w:t>
      </w:r>
      <w:proofErr w:type="spellStart"/>
      <w:r>
        <w:rPr>
          <w:rFonts w:cs="Narkisim" w:hint="cs"/>
          <w:rtl/>
        </w:rPr>
        <w:t>מוניק</w:t>
      </w:r>
      <w:proofErr w:type="spellEnd"/>
      <w:r>
        <w:rPr>
          <w:rFonts w:cs="Narkisim" w:hint="cs"/>
          <w:rtl/>
        </w:rPr>
        <w:t xml:space="preserve"> (</w:t>
      </w:r>
      <w:proofErr w:type="spellStart"/>
      <w:r>
        <w:rPr>
          <w:rFonts w:cs="Narkisim" w:hint="cs"/>
          <w:rtl/>
        </w:rPr>
        <w:t>בואריה</w:t>
      </w:r>
      <w:proofErr w:type="spellEnd"/>
      <w:r>
        <w:rPr>
          <w:rFonts w:cs="Narkisim" w:hint="cs"/>
          <w:rtl/>
        </w:rPr>
        <w:t>) פרוכת מרוקאית שהקדישו ר' יוסף מיוחס ואחיו (טעות ברורה למעיין בתצלום) לק"ק גדול בירושלים ותמונתה תבוא בציונים בסוף הספר". עמ' 278 שם.</w:t>
      </w:r>
    </w:p>
    <w:p w14:paraId="64B3F4CF" w14:textId="77777777" w:rsidR="000719BE" w:rsidRDefault="000719BE" w:rsidP="000719BE">
      <w:pPr>
        <w:spacing w:line="360" w:lineRule="auto"/>
        <w:ind w:firstLine="393"/>
        <w:jc w:val="both"/>
        <w:rPr>
          <w:rFonts w:cs="Narkisim"/>
          <w:rtl/>
        </w:rPr>
      </w:pPr>
    </w:p>
    <w:p w14:paraId="66C392D9" w14:textId="1533B09F" w:rsidR="000719BE" w:rsidRDefault="000719BE" w:rsidP="004C7A79">
      <w:pPr>
        <w:spacing w:line="360" w:lineRule="auto"/>
        <w:ind w:firstLine="393"/>
        <w:jc w:val="both"/>
        <w:rPr>
          <w:rFonts w:cs="Narkisim"/>
          <w:rtl/>
        </w:rPr>
      </w:pPr>
      <w:r>
        <w:rPr>
          <w:rFonts w:cs="Narkisim" w:hint="cs"/>
          <w:rtl/>
        </w:rPr>
        <w:t>יהודי ירושלים נעשקו ע"י בעלי שררה וז</w:t>
      </w:r>
      <w:r w:rsidR="004C7A79">
        <w:rPr>
          <w:rFonts w:cs="Narkisim" w:hint="cs"/>
          <w:rtl/>
        </w:rPr>
        <w:t>רוע</w:t>
      </w:r>
      <w:r>
        <w:rPr>
          <w:rFonts w:cs="Narkisim" w:hint="cs"/>
          <w:rtl/>
        </w:rPr>
        <w:t xml:space="preserve"> וכדי להשתחרר מעול החובות ולהשתחרר מטענות המוסלמים </w:t>
      </w:r>
      <w:r w:rsidR="00735D79">
        <w:rPr>
          <w:rFonts w:cs="Narkisim" w:hint="cs"/>
          <w:rtl/>
        </w:rPr>
        <w:t>לעניין</w:t>
      </w:r>
      <w:r>
        <w:rPr>
          <w:rFonts w:cs="Narkisim" w:hint="cs"/>
          <w:rtl/>
        </w:rPr>
        <w:t xml:space="preserve"> בית הקברות שבהר הזיתים ובית הכנסת, הכרחו יהודי ירושלים ללוות כספים בריבית קצוצה דאז (25%) כדי לפייס המעלילים עד אשר יצא דבר </w:t>
      </w:r>
      <w:r w:rsidR="00F20B6E">
        <w:rPr>
          <w:rFonts w:cs="Narkisim" w:hint="cs"/>
          <w:rtl/>
        </w:rPr>
        <w:t>מלכות</w:t>
      </w:r>
      <w:r>
        <w:rPr>
          <w:rFonts w:cs="Narkisim" w:hint="cs"/>
          <w:rtl/>
        </w:rPr>
        <w:t xml:space="preserve"> ולבטל הגזירה.</w:t>
      </w:r>
    </w:p>
    <w:p w14:paraId="77E56D04" w14:textId="77777777" w:rsidR="000719BE" w:rsidRDefault="000719BE" w:rsidP="000719BE">
      <w:pPr>
        <w:spacing w:line="360" w:lineRule="auto"/>
        <w:ind w:firstLine="393"/>
        <w:jc w:val="both"/>
        <w:rPr>
          <w:rFonts w:cs="Narkisim"/>
          <w:rtl/>
        </w:rPr>
      </w:pPr>
    </w:p>
    <w:p w14:paraId="379418A8" w14:textId="4DBDC529" w:rsidR="000719BE" w:rsidRDefault="000719BE" w:rsidP="000719BE">
      <w:pPr>
        <w:spacing w:line="360" w:lineRule="auto"/>
        <w:ind w:firstLine="393"/>
        <w:jc w:val="both"/>
        <w:rPr>
          <w:rFonts w:cs="Narkisim"/>
          <w:rtl/>
        </w:rPr>
      </w:pPr>
      <w:r>
        <w:rPr>
          <w:rFonts w:cs="Narkisim" w:hint="cs"/>
          <w:rtl/>
        </w:rPr>
        <w:t>אך עדיין נשאר לנו לברר כיצד הגיעה פרוכת</w:t>
      </w:r>
      <w:r w:rsidR="009C5888">
        <w:rPr>
          <w:rFonts w:cs="Narkisim" w:hint="cs"/>
          <w:rtl/>
        </w:rPr>
        <w:t xml:space="preserve"> זו</w:t>
      </w:r>
      <w:r>
        <w:rPr>
          <w:rFonts w:cs="Narkisim" w:hint="cs"/>
          <w:rtl/>
        </w:rPr>
        <w:t xml:space="preserve"> האמורה ללונדון? ברשימה של גב' נטלי </w:t>
      </w:r>
      <w:proofErr w:type="spellStart"/>
      <w:r>
        <w:rPr>
          <w:rFonts w:cs="Narkisim" w:hint="cs"/>
          <w:rtl/>
        </w:rPr>
        <w:t>רוטנשטין</w:t>
      </w:r>
      <w:proofErr w:type="spellEnd"/>
      <w:r>
        <w:rPr>
          <w:rFonts w:cs="Narkisim" w:hint="cs"/>
          <w:rtl/>
        </w:rPr>
        <w:t xml:space="preserve"> </w:t>
      </w:r>
      <w:proofErr w:type="spellStart"/>
      <w:r>
        <w:rPr>
          <w:rFonts w:cs="Narkisim" w:hint="cs"/>
          <w:rtl/>
        </w:rPr>
        <w:t>בע</w:t>
      </w:r>
      <w:proofErr w:type="spellEnd"/>
      <w:r>
        <w:rPr>
          <w:rFonts w:cs="Narkisim" w:hint="cs"/>
          <w:rtl/>
        </w:rPr>
        <w:t xml:space="preserve">' 23 של קטלוג המוזיאון בלונדון, היא משאירה בציון עיון נוסף את מקורותיה של הפרוכת והיא קובעת כי הפרוכת היא ממקור מזרח תיכוני עד שרקמה דומה תביא אותנו לציין מקום מיוחד. </w:t>
      </w:r>
    </w:p>
    <w:p w14:paraId="4782B594" w14:textId="77777777" w:rsidR="000719BE" w:rsidRDefault="000719BE" w:rsidP="000719BE">
      <w:pPr>
        <w:spacing w:line="360" w:lineRule="auto"/>
        <w:ind w:firstLine="393"/>
        <w:jc w:val="both"/>
        <w:rPr>
          <w:rFonts w:cs="Narkisim"/>
          <w:rtl/>
        </w:rPr>
      </w:pPr>
    </w:p>
    <w:p w14:paraId="7C7CD2B7" w14:textId="77777777" w:rsidR="000719BE" w:rsidRDefault="000719BE" w:rsidP="000719BE">
      <w:pPr>
        <w:spacing w:line="360" w:lineRule="auto"/>
        <w:ind w:firstLine="393"/>
        <w:jc w:val="both"/>
        <w:rPr>
          <w:rFonts w:cs="Narkisim"/>
          <w:rtl/>
        </w:rPr>
      </w:pPr>
      <w:r>
        <w:rPr>
          <w:rFonts w:cs="Narkisim" w:hint="cs"/>
          <w:rtl/>
        </w:rPr>
        <w:t xml:space="preserve">מה שהכותבת לא ידעה אותה עת, היו דברי </w:t>
      </w:r>
      <w:proofErr w:type="spellStart"/>
      <w:r>
        <w:rPr>
          <w:rFonts w:cs="Narkisim" w:hint="cs"/>
          <w:rtl/>
        </w:rPr>
        <w:t>רוזאנוס</w:t>
      </w:r>
      <w:proofErr w:type="spellEnd"/>
      <w:r>
        <w:rPr>
          <w:rFonts w:cs="Narkisim" w:hint="cs"/>
          <w:rtl/>
        </w:rPr>
        <w:t xml:space="preserve"> בשני המקומות שציינו לעיל, וכן לא היה ידוע לה מה פירוש "לק"ק גדול" ומי הם בני המשפחה הנ"ל.</w:t>
      </w:r>
    </w:p>
    <w:p w14:paraId="5BACC285" w14:textId="77777777" w:rsidR="000719BE" w:rsidRDefault="000719BE" w:rsidP="000719BE">
      <w:pPr>
        <w:spacing w:line="360" w:lineRule="auto"/>
        <w:ind w:firstLine="393"/>
        <w:jc w:val="both"/>
        <w:rPr>
          <w:rFonts w:cs="Narkisim"/>
          <w:rtl/>
        </w:rPr>
      </w:pPr>
    </w:p>
    <w:p w14:paraId="0DAF54E4" w14:textId="77777777" w:rsidR="000719BE" w:rsidRDefault="000719BE" w:rsidP="000719BE">
      <w:pPr>
        <w:spacing w:line="360" w:lineRule="auto"/>
        <w:ind w:firstLine="393"/>
        <w:jc w:val="both"/>
        <w:rPr>
          <w:rFonts w:cs="Narkisim"/>
          <w:rtl/>
        </w:rPr>
      </w:pPr>
      <w:r>
        <w:rPr>
          <w:rFonts w:cs="Narkisim" w:hint="cs"/>
          <w:rtl/>
        </w:rPr>
        <w:t xml:space="preserve">והנה ק"ק גדול </w:t>
      </w:r>
      <w:r>
        <w:rPr>
          <w:rFonts w:cs="Narkisim"/>
          <w:rtl/>
        </w:rPr>
        <w:t>–</w:t>
      </w:r>
      <w:r>
        <w:rPr>
          <w:rFonts w:cs="Narkisim" w:hint="cs"/>
          <w:rtl/>
        </w:rPr>
        <w:t xml:space="preserve"> הוא בית הכנסת הגדול, ק"ק גדול רבן יוחנן בן זכאי שחותמתו העתיקה מובאת בזה, וכן פרטי משפחת מזרחי ששמשה בקודש בתפקידים שונים במשך דורות רצופים בבית כנסת זה.</w:t>
      </w:r>
    </w:p>
    <w:p w14:paraId="1A5869E0" w14:textId="77777777" w:rsidR="000719BE" w:rsidRDefault="000719BE" w:rsidP="000719BE">
      <w:pPr>
        <w:spacing w:line="360" w:lineRule="auto"/>
        <w:ind w:firstLine="393"/>
        <w:jc w:val="both"/>
        <w:rPr>
          <w:rFonts w:cs="Narkisim"/>
          <w:rtl/>
        </w:rPr>
      </w:pPr>
    </w:p>
    <w:p w14:paraId="1713A460" w14:textId="77777777" w:rsidR="00151363" w:rsidRDefault="000719BE" w:rsidP="00151363">
      <w:pPr>
        <w:spacing w:line="360" w:lineRule="auto"/>
        <w:ind w:firstLine="393"/>
        <w:jc w:val="both"/>
        <w:rPr>
          <w:rFonts w:cs="Narkisim"/>
          <w:rtl/>
        </w:rPr>
      </w:pPr>
      <w:r>
        <w:rPr>
          <w:rFonts w:cs="Narkisim" w:hint="cs"/>
          <w:rtl/>
        </w:rPr>
        <w:t xml:space="preserve">מכאן ראיה נוספת </w:t>
      </w:r>
      <w:r w:rsidR="004C7A79">
        <w:rPr>
          <w:rFonts w:cs="Narkisim" w:hint="cs"/>
          <w:rtl/>
        </w:rPr>
        <w:t xml:space="preserve">לאימות </w:t>
      </w:r>
      <w:proofErr w:type="spellStart"/>
      <w:r>
        <w:rPr>
          <w:rFonts w:cs="Narkisim" w:hint="cs"/>
          <w:rtl/>
        </w:rPr>
        <w:t>האימרה</w:t>
      </w:r>
      <w:proofErr w:type="spellEnd"/>
      <w:r w:rsidR="004C7A79">
        <w:rPr>
          <w:rFonts w:cs="Narkisim" w:hint="cs"/>
          <w:rtl/>
        </w:rPr>
        <w:t>...'</w:t>
      </w:r>
      <w:r>
        <w:rPr>
          <w:rFonts w:cs="Narkisim" w:hint="cs"/>
          <w:rtl/>
        </w:rPr>
        <w:t>יגעת ולא מצאת אל תאמין</w:t>
      </w:r>
      <w:r w:rsidR="004C7A79">
        <w:rPr>
          <w:rFonts w:cs="Narkisim" w:hint="cs"/>
          <w:rtl/>
        </w:rPr>
        <w:t>'.</w:t>
      </w:r>
      <w:r>
        <w:rPr>
          <w:rFonts w:cs="Narkisim" w:hint="cs"/>
          <w:rtl/>
        </w:rPr>
        <w:t xml:space="preserve"> כך נזדמן לנו להוכיח רציפות תולדות משפחת מזרחי וטביעות יד </w:t>
      </w:r>
      <w:proofErr w:type="spellStart"/>
      <w:r>
        <w:rPr>
          <w:rFonts w:cs="Narkisim" w:hint="cs"/>
          <w:rtl/>
        </w:rPr>
        <w:t>ההסטוריה</w:t>
      </w:r>
      <w:proofErr w:type="spellEnd"/>
      <w:r>
        <w:rPr>
          <w:rFonts w:cs="Narkisim" w:hint="cs"/>
          <w:rtl/>
        </w:rPr>
        <w:t xml:space="preserve"> היהודית בירושלים במאה ה-18 בירושלים.</w:t>
      </w:r>
    </w:p>
    <w:p w14:paraId="63DE8953" w14:textId="33CE9414" w:rsidR="000719BE" w:rsidRPr="00151363" w:rsidRDefault="000719BE" w:rsidP="00151363">
      <w:pPr>
        <w:spacing w:line="360" w:lineRule="auto"/>
        <w:jc w:val="both"/>
        <w:rPr>
          <w:rFonts w:cs="Narkisim"/>
          <w:rtl/>
        </w:rPr>
      </w:pPr>
      <w:r w:rsidRPr="00561558">
        <w:rPr>
          <w:rFonts w:cs="David" w:hint="cs"/>
          <w:b/>
          <w:bCs/>
          <w:sz w:val="48"/>
          <w:szCs w:val="48"/>
          <w:rtl/>
        </w:rPr>
        <w:lastRenderedPageBreak/>
        <w:t>חיפוש שורשים בצוואה עתיקה והציפייה</w:t>
      </w:r>
      <w:r w:rsidR="00561558">
        <w:rPr>
          <w:rFonts w:cs="David" w:hint="cs"/>
          <w:b/>
          <w:bCs/>
          <w:sz w:val="48"/>
          <w:szCs w:val="48"/>
          <w:rtl/>
        </w:rPr>
        <w:t xml:space="preserve">   </w:t>
      </w:r>
      <w:r w:rsidRPr="00561558">
        <w:rPr>
          <w:rFonts w:cs="David" w:hint="cs"/>
          <w:b/>
          <w:bCs/>
          <w:sz w:val="48"/>
          <w:szCs w:val="48"/>
          <w:rtl/>
        </w:rPr>
        <w:t xml:space="preserve"> לבוא המשיח ותחיית המתים</w:t>
      </w:r>
    </w:p>
    <w:p w14:paraId="6B4723F8" w14:textId="77777777" w:rsidR="000719BE" w:rsidRPr="00591579" w:rsidRDefault="000719BE" w:rsidP="000719BE">
      <w:pPr>
        <w:spacing w:line="360" w:lineRule="auto"/>
        <w:jc w:val="both"/>
        <w:rPr>
          <w:rFonts w:cs="David"/>
          <w:rtl/>
        </w:rPr>
      </w:pPr>
      <w:r w:rsidRPr="00591579">
        <w:rPr>
          <w:rFonts w:cs="David" w:hint="cs"/>
          <w:rtl/>
        </w:rPr>
        <w:t xml:space="preserve">צוואה היא מקור </w:t>
      </w:r>
      <w:r>
        <w:rPr>
          <w:rFonts w:cs="David" w:hint="cs"/>
          <w:rtl/>
        </w:rPr>
        <w:t>אמין</w:t>
      </w:r>
      <w:r w:rsidRPr="00591579">
        <w:rPr>
          <w:rFonts w:cs="David" w:hint="cs"/>
          <w:rtl/>
        </w:rPr>
        <w:t xml:space="preserve"> לחוקר </w:t>
      </w:r>
      <w:proofErr w:type="spellStart"/>
      <w:r w:rsidRPr="00591579">
        <w:rPr>
          <w:rFonts w:cs="David" w:hint="cs"/>
          <w:rtl/>
        </w:rPr>
        <w:t>גינאולוגיה</w:t>
      </w:r>
      <w:proofErr w:type="spellEnd"/>
      <w:r w:rsidRPr="00591579">
        <w:rPr>
          <w:rFonts w:cs="David" w:hint="cs"/>
          <w:rtl/>
        </w:rPr>
        <w:t xml:space="preserve">. צוואה היא </w:t>
      </w:r>
      <w:r>
        <w:rPr>
          <w:rFonts w:cs="David" w:hint="cs"/>
          <w:rtl/>
        </w:rPr>
        <w:t>הוראת המוריש</w:t>
      </w:r>
      <w:r w:rsidRPr="00591579">
        <w:rPr>
          <w:rFonts w:cs="David" w:hint="cs"/>
          <w:rtl/>
        </w:rPr>
        <w:t xml:space="preserve"> להעברת רכושו החומרי והרוחני, כולו או מקצתו, לאחר מותו.</w:t>
      </w:r>
    </w:p>
    <w:p w14:paraId="233BD3BC" w14:textId="77777777" w:rsidR="000719BE" w:rsidRDefault="000719BE" w:rsidP="000719BE">
      <w:pPr>
        <w:spacing w:line="360" w:lineRule="auto"/>
        <w:jc w:val="both"/>
        <w:rPr>
          <w:rFonts w:cs="David"/>
          <w:rtl/>
        </w:rPr>
      </w:pPr>
    </w:p>
    <w:p w14:paraId="4936A9D7" w14:textId="77777777" w:rsidR="000719BE" w:rsidRPr="00591579" w:rsidRDefault="000719BE" w:rsidP="000719BE">
      <w:pPr>
        <w:spacing w:line="360" w:lineRule="auto"/>
        <w:jc w:val="both"/>
        <w:rPr>
          <w:rFonts w:cs="David"/>
          <w:rtl/>
        </w:rPr>
      </w:pPr>
      <w:r w:rsidRPr="00591579">
        <w:rPr>
          <w:rFonts w:cs="David" w:hint="cs"/>
          <w:rtl/>
        </w:rPr>
        <w:t xml:space="preserve">בצוואה </w:t>
      </w:r>
      <w:r>
        <w:rPr>
          <w:rFonts w:cs="David" w:hint="cs"/>
          <w:rtl/>
        </w:rPr>
        <w:t>אפשר</w:t>
      </w:r>
      <w:r w:rsidRPr="00591579">
        <w:rPr>
          <w:rFonts w:cs="David" w:hint="cs"/>
          <w:rtl/>
        </w:rPr>
        <w:t xml:space="preserve"> למצוא הוראות</w:t>
      </w:r>
      <w:r>
        <w:rPr>
          <w:rFonts w:cs="David" w:hint="cs"/>
          <w:rtl/>
        </w:rPr>
        <w:t>,</w:t>
      </w:r>
      <w:r w:rsidRPr="00591579">
        <w:rPr>
          <w:rFonts w:cs="David" w:hint="cs"/>
          <w:rtl/>
        </w:rPr>
        <w:t xml:space="preserve"> </w:t>
      </w:r>
      <w:r>
        <w:rPr>
          <w:rFonts w:cs="David" w:hint="cs"/>
          <w:rtl/>
        </w:rPr>
        <w:t xml:space="preserve">של </w:t>
      </w:r>
      <w:r w:rsidRPr="00591579">
        <w:rPr>
          <w:rFonts w:cs="David" w:hint="cs"/>
          <w:rtl/>
        </w:rPr>
        <w:t>מוסר ו</w:t>
      </w:r>
      <w:r>
        <w:rPr>
          <w:rFonts w:cs="David" w:hint="cs"/>
          <w:rtl/>
        </w:rPr>
        <w:t>אור</w:t>
      </w:r>
      <w:r w:rsidRPr="00591579">
        <w:rPr>
          <w:rFonts w:cs="David" w:hint="cs"/>
          <w:rtl/>
        </w:rPr>
        <w:t xml:space="preserve">ח </w:t>
      </w:r>
      <w:r>
        <w:rPr>
          <w:rFonts w:cs="David" w:hint="cs"/>
          <w:rtl/>
        </w:rPr>
        <w:t>חיים</w:t>
      </w:r>
      <w:r w:rsidRPr="00591579">
        <w:rPr>
          <w:rFonts w:cs="David" w:hint="cs"/>
          <w:rtl/>
        </w:rPr>
        <w:t xml:space="preserve"> שהמצווה נותן ל</w:t>
      </w:r>
      <w:r>
        <w:rPr>
          <w:rFonts w:cs="David" w:hint="cs"/>
          <w:rtl/>
        </w:rPr>
        <w:t>באים</w:t>
      </w:r>
      <w:r w:rsidRPr="00591579">
        <w:rPr>
          <w:rFonts w:cs="David" w:hint="cs"/>
          <w:rtl/>
        </w:rPr>
        <w:t xml:space="preserve"> אחריו. כך למשל הוראת אברהם אבינו לבניו ובני ביתו לשמור על דרך ה' לעשות צדקה ומשפט</w:t>
      </w:r>
      <w:r>
        <w:rPr>
          <w:rStyle w:val="a7"/>
          <w:rFonts w:cs="David"/>
          <w:rtl/>
        </w:rPr>
        <w:footnoteReference w:id="1"/>
      </w:r>
      <w:r w:rsidRPr="00591579">
        <w:rPr>
          <w:rFonts w:cs="David" w:hint="cs"/>
          <w:rtl/>
        </w:rPr>
        <w:t>,</w:t>
      </w:r>
      <w:r>
        <w:rPr>
          <w:rFonts w:cs="David" w:hint="cs"/>
          <w:rtl/>
        </w:rPr>
        <w:t xml:space="preserve"> וכך צוואתו של אחיתופל אל בניו</w:t>
      </w:r>
      <w:r>
        <w:rPr>
          <w:rStyle w:val="a7"/>
          <w:rFonts w:cs="David"/>
          <w:rtl/>
        </w:rPr>
        <w:footnoteReference w:id="2"/>
      </w:r>
      <w:r>
        <w:rPr>
          <w:rFonts w:cs="David" w:hint="cs"/>
          <w:rtl/>
        </w:rPr>
        <w:t>.</w:t>
      </w:r>
    </w:p>
    <w:p w14:paraId="511E6F14" w14:textId="77777777" w:rsidR="000719BE" w:rsidRDefault="000719BE" w:rsidP="000719BE">
      <w:pPr>
        <w:spacing w:line="360" w:lineRule="auto"/>
        <w:jc w:val="both"/>
        <w:rPr>
          <w:rFonts w:cs="David"/>
          <w:rtl/>
        </w:rPr>
      </w:pPr>
    </w:p>
    <w:p w14:paraId="1798212B" w14:textId="77777777" w:rsidR="000719BE" w:rsidRPr="00591579" w:rsidRDefault="000719BE" w:rsidP="000719BE">
      <w:pPr>
        <w:spacing w:line="360" w:lineRule="auto"/>
        <w:jc w:val="both"/>
        <w:rPr>
          <w:rFonts w:cs="David"/>
          <w:rtl/>
        </w:rPr>
      </w:pPr>
      <w:r>
        <w:rPr>
          <w:rFonts w:cs="David" w:hint="cs"/>
          <w:rtl/>
        </w:rPr>
        <w:t xml:space="preserve">הצוואה יכול שתהיה </w:t>
      </w:r>
      <w:r w:rsidRPr="00591579">
        <w:rPr>
          <w:rFonts w:cs="David" w:hint="cs"/>
          <w:rtl/>
        </w:rPr>
        <w:t>בכתב או בעל פה</w:t>
      </w:r>
      <w:r>
        <w:rPr>
          <w:rFonts w:cs="David" w:hint="cs"/>
          <w:rtl/>
        </w:rPr>
        <w:t>.</w:t>
      </w:r>
      <w:r w:rsidRPr="00591579">
        <w:rPr>
          <w:rFonts w:cs="David" w:hint="cs"/>
          <w:rtl/>
        </w:rPr>
        <w:t xml:space="preserve"> הצוואה במקרא היא בעל פה.</w:t>
      </w:r>
    </w:p>
    <w:p w14:paraId="423D2C5D" w14:textId="77777777" w:rsidR="000719BE" w:rsidRDefault="000719BE" w:rsidP="000719BE">
      <w:pPr>
        <w:spacing w:line="360" w:lineRule="auto"/>
        <w:jc w:val="both"/>
        <w:rPr>
          <w:rFonts w:cs="David"/>
          <w:rtl/>
        </w:rPr>
      </w:pPr>
    </w:p>
    <w:p w14:paraId="3FDBB909" w14:textId="77777777" w:rsidR="000719BE" w:rsidRDefault="000719BE" w:rsidP="000719BE">
      <w:pPr>
        <w:spacing w:line="360" w:lineRule="auto"/>
        <w:jc w:val="both"/>
        <w:rPr>
          <w:rFonts w:cs="David"/>
          <w:rtl/>
        </w:rPr>
      </w:pPr>
      <w:r w:rsidRPr="00591579">
        <w:rPr>
          <w:rFonts w:cs="David" w:hint="cs"/>
          <w:rtl/>
        </w:rPr>
        <w:t xml:space="preserve">במשפט העברי אנו מבחינים בין "מתנת בריא" שניתנת מיד </w:t>
      </w:r>
      <w:proofErr w:type="spellStart"/>
      <w:r w:rsidRPr="00591579">
        <w:rPr>
          <w:rFonts w:cs="David" w:hint="cs"/>
          <w:rtl/>
        </w:rPr>
        <w:t>בקנין</w:t>
      </w:r>
      <w:proofErr w:type="spellEnd"/>
      <w:r w:rsidRPr="00591579">
        <w:rPr>
          <w:rFonts w:cs="David" w:hint="cs"/>
          <w:rtl/>
        </w:rPr>
        <w:t xml:space="preserve">, לבין "צוואת שכיב מרע" </w:t>
      </w:r>
      <w:r>
        <w:rPr>
          <w:rFonts w:cs="David" w:hint="cs"/>
          <w:rtl/>
        </w:rPr>
        <w:t>(</w:t>
      </w:r>
      <w:r w:rsidRPr="00591579">
        <w:rPr>
          <w:rFonts w:cs="David" w:hint="cs"/>
          <w:rtl/>
        </w:rPr>
        <w:t>של חולה המרותק למיטתו</w:t>
      </w:r>
      <w:r>
        <w:rPr>
          <w:rFonts w:cs="David" w:hint="cs"/>
          <w:rtl/>
        </w:rPr>
        <w:t>)</w:t>
      </w:r>
      <w:r w:rsidRPr="00591579">
        <w:rPr>
          <w:rFonts w:cs="David" w:hint="cs"/>
          <w:rtl/>
        </w:rPr>
        <w:t xml:space="preserve"> ונכנסת לתק</w:t>
      </w:r>
      <w:r>
        <w:rPr>
          <w:rFonts w:cs="David" w:hint="cs"/>
          <w:rtl/>
        </w:rPr>
        <w:t>פה רק לאחר מות המצווה</w:t>
      </w:r>
      <w:r>
        <w:rPr>
          <w:rStyle w:val="a7"/>
          <w:rFonts w:cs="David"/>
          <w:rtl/>
        </w:rPr>
        <w:footnoteReference w:id="3"/>
      </w:r>
      <w:r w:rsidRPr="00591579">
        <w:rPr>
          <w:rFonts w:cs="David" w:hint="cs"/>
          <w:rtl/>
        </w:rPr>
        <w:t>.</w:t>
      </w:r>
    </w:p>
    <w:p w14:paraId="6B567285" w14:textId="77777777" w:rsidR="000719BE" w:rsidRPr="00591579" w:rsidRDefault="000719BE" w:rsidP="000719BE">
      <w:pPr>
        <w:spacing w:line="360" w:lineRule="auto"/>
        <w:jc w:val="both"/>
        <w:rPr>
          <w:rFonts w:cs="David"/>
          <w:rtl/>
        </w:rPr>
      </w:pPr>
    </w:p>
    <w:p w14:paraId="6E7459DD" w14:textId="77777777" w:rsidR="000719BE" w:rsidRDefault="000719BE" w:rsidP="000719BE">
      <w:pPr>
        <w:spacing w:line="360" w:lineRule="auto"/>
        <w:jc w:val="both"/>
        <w:rPr>
          <w:rFonts w:cs="David"/>
          <w:rtl/>
        </w:rPr>
      </w:pPr>
      <w:r>
        <w:rPr>
          <w:rFonts w:cs="David" w:hint="cs"/>
          <w:rtl/>
        </w:rPr>
        <w:t xml:space="preserve">הספר "צוואות השבטים" הוא אחד הספרים החיצוניים שנכתבו כנראה בשנים האחרונות של המאה השנייה לפני הספירה. יש בו דברי בניו של יעקב אבינו לבניהם. בצוואה ניתנים פרטים על המצוות ויש בהם דברי מוסר ודברי נבואה </w:t>
      </w:r>
      <w:proofErr w:type="spellStart"/>
      <w:r>
        <w:rPr>
          <w:rFonts w:cs="David" w:hint="cs"/>
          <w:rtl/>
        </w:rPr>
        <w:t>אפוקליפטים</w:t>
      </w:r>
      <w:proofErr w:type="spellEnd"/>
      <w:r>
        <w:rPr>
          <w:rStyle w:val="a7"/>
          <w:rFonts w:cs="David"/>
          <w:rtl/>
        </w:rPr>
        <w:footnoteReference w:id="4"/>
      </w:r>
      <w:r>
        <w:rPr>
          <w:rFonts w:cs="David" w:hint="cs"/>
          <w:rtl/>
        </w:rPr>
        <w:t xml:space="preserve">. </w:t>
      </w:r>
    </w:p>
    <w:p w14:paraId="00A875BD" w14:textId="77777777" w:rsidR="000719BE" w:rsidRDefault="000719BE" w:rsidP="000719BE">
      <w:pPr>
        <w:spacing w:line="360" w:lineRule="auto"/>
        <w:jc w:val="both"/>
        <w:rPr>
          <w:rFonts w:cs="David"/>
          <w:rtl/>
        </w:rPr>
      </w:pPr>
    </w:p>
    <w:p w14:paraId="59B99047" w14:textId="77777777" w:rsidR="000719BE" w:rsidRPr="0066611C" w:rsidRDefault="000719BE" w:rsidP="000719BE">
      <w:pPr>
        <w:spacing w:line="360" w:lineRule="auto"/>
        <w:jc w:val="both"/>
        <w:rPr>
          <w:rFonts w:cs="David"/>
          <w:rtl/>
        </w:rPr>
      </w:pPr>
      <w:r>
        <w:rPr>
          <w:rFonts w:cs="David" w:hint="cs"/>
          <w:rtl/>
        </w:rPr>
        <w:t xml:space="preserve">בצוואות שנכתבו </w:t>
      </w:r>
      <w:r w:rsidRPr="0066611C">
        <w:rPr>
          <w:rFonts w:cs="David" w:hint="cs"/>
          <w:rtl/>
        </w:rPr>
        <w:t>בימי הביניים</w:t>
      </w:r>
      <w:r>
        <w:rPr>
          <w:rFonts w:cs="David" w:hint="cs"/>
          <w:rtl/>
        </w:rPr>
        <w:t xml:space="preserve">, </w:t>
      </w:r>
      <w:r w:rsidRPr="0066611C">
        <w:rPr>
          <w:rFonts w:cs="David" w:hint="cs"/>
          <w:rtl/>
        </w:rPr>
        <w:t>מוצאים אנו</w:t>
      </w:r>
      <w:r>
        <w:rPr>
          <w:rFonts w:cs="David" w:hint="cs"/>
          <w:rtl/>
        </w:rPr>
        <w:t xml:space="preserve"> אלמנט </w:t>
      </w:r>
      <w:r w:rsidRPr="0066611C">
        <w:rPr>
          <w:rFonts w:cs="David" w:hint="cs"/>
          <w:rtl/>
        </w:rPr>
        <w:t xml:space="preserve">ספרותי עברי שכולל הוראות מוסר ודת </w:t>
      </w:r>
      <w:r>
        <w:rPr>
          <w:rFonts w:cs="David" w:hint="cs"/>
          <w:rtl/>
        </w:rPr>
        <w:t xml:space="preserve">ומקצת מהן מצויות </w:t>
      </w:r>
      <w:r w:rsidRPr="0066611C">
        <w:rPr>
          <w:rFonts w:cs="David" w:hint="cs"/>
          <w:rtl/>
        </w:rPr>
        <w:t xml:space="preserve">בתלמוד. </w:t>
      </w:r>
      <w:r>
        <w:rPr>
          <w:rFonts w:cs="David" w:hint="cs"/>
          <w:rtl/>
        </w:rPr>
        <w:t xml:space="preserve">להוראות אלה יש </w:t>
      </w:r>
      <w:r w:rsidRPr="0066611C">
        <w:rPr>
          <w:rFonts w:cs="David" w:hint="cs"/>
          <w:rtl/>
        </w:rPr>
        <w:t>אופי תיאורטי של כללי התנהגות.</w:t>
      </w:r>
    </w:p>
    <w:p w14:paraId="3EE0CB9C" w14:textId="77777777" w:rsidR="000719BE" w:rsidRPr="006A2CB3" w:rsidRDefault="000719BE" w:rsidP="000719BE">
      <w:pPr>
        <w:spacing w:line="360" w:lineRule="auto"/>
        <w:jc w:val="both"/>
        <w:rPr>
          <w:rFonts w:cs="David"/>
          <w:highlight w:val="yellow"/>
          <w:rtl/>
        </w:rPr>
      </w:pPr>
    </w:p>
    <w:p w14:paraId="50F0007B" w14:textId="77777777" w:rsidR="000719BE" w:rsidRDefault="000719BE" w:rsidP="000719BE">
      <w:pPr>
        <w:spacing w:line="360" w:lineRule="auto"/>
        <w:jc w:val="both"/>
        <w:rPr>
          <w:rFonts w:cs="David"/>
          <w:rtl/>
        </w:rPr>
      </w:pPr>
      <w:r w:rsidRPr="0066611C">
        <w:rPr>
          <w:rFonts w:cs="David" w:hint="cs"/>
          <w:rtl/>
        </w:rPr>
        <w:t>רבים וטובים כתבו על צוואות למיניהן. השופט ש.ז. חשין בספריו הביא דמויות של בעלי דין הנאבקים בבתי המשפט בנושא זה.</w:t>
      </w:r>
    </w:p>
    <w:p w14:paraId="224F3C3D" w14:textId="77777777" w:rsidR="000719BE" w:rsidRDefault="000719BE" w:rsidP="000719BE">
      <w:pPr>
        <w:spacing w:line="360" w:lineRule="auto"/>
        <w:jc w:val="both"/>
        <w:rPr>
          <w:rFonts w:cs="David"/>
          <w:rtl/>
        </w:rPr>
      </w:pPr>
    </w:p>
    <w:p w14:paraId="54C6A38F" w14:textId="77777777" w:rsidR="000719BE" w:rsidRDefault="000719BE" w:rsidP="000719BE">
      <w:pPr>
        <w:spacing w:line="360" w:lineRule="auto"/>
        <w:jc w:val="both"/>
        <w:rPr>
          <w:rFonts w:cs="David"/>
          <w:rtl/>
        </w:rPr>
      </w:pPr>
      <w:r>
        <w:rPr>
          <w:rFonts w:cs="David" w:hint="cs"/>
          <w:rtl/>
        </w:rPr>
        <w:t xml:space="preserve">סיפור שנראה לי כאגדה נתגלה לי לאחר מכן שהוא צוואה </w:t>
      </w:r>
      <w:proofErr w:type="spellStart"/>
      <w:r>
        <w:rPr>
          <w:rFonts w:cs="David" w:hint="cs"/>
          <w:rtl/>
        </w:rPr>
        <w:t>אמיתית</w:t>
      </w:r>
      <w:proofErr w:type="spellEnd"/>
      <w:r>
        <w:rPr>
          <w:rFonts w:cs="David" w:hint="cs"/>
          <w:rtl/>
        </w:rPr>
        <w:t xml:space="preserve"> (מראש חודש חשון שנת חמשת אלפים וארבע מאות וארבע [1643] ) של אחד מאבות משפחתי ושמו ברוך מזרחי. הצוואה נכתבה בירושלים, בעברית צחה, ובה ציווה המוריש לבניו ולבני בניו שלא למכור או לשעבד את ביתו, עד לבוא המשיח ותחיית </w:t>
      </w:r>
      <w:r>
        <w:rPr>
          <w:rFonts w:cs="David" w:hint="cs"/>
          <w:rtl/>
        </w:rPr>
        <w:lastRenderedPageBreak/>
        <w:t>המתים, ולשמור על הבית וכלי הנחושת והספרים שלו עד ביאת המשיח ותחיית המתים והחזרתם לידיו, למגוריו.</w:t>
      </w:r>
    </w:p>
    <w:p w14:paraId="637D9604" w14:textId="77777777" w:rsidR="000719BE" w:rsidRDefault="000719BE" w:rsidP="000719BE">
      <w:pPr>
        <w:spacing w:line="360" w:lineRule="auto"/>
        <w:jc w:val="both"/>
        <w:rPr>
          <w:rFonts w:cs="David"/>
          <w:rtl/>
        </w:rPr>
      </w:pPr>
    </w:p>
    <w:p w14:paraId="63F0F4F6" w14:textId="77777777" w:rsidR="000719BE" w:rsidRDefault="000719BE" w:rsidP="000719BE">
      <w:pPr>
        <w:spacing w:line="360" w:lineRule="auto"/>
        <w:jc w:val="both"/>
        <w:rPr>
          <w:rFonts w:cs="David"/>
          <w:rtl/>
        </w:rPr>
      </w:pPr>
      <w:r>
        <w:rPr>
          <w:rFonts w:cs="David" w:hint="cs"/>
          <w:rtl/>
        </w:rPr>
        <w:t xml:space="preserve">צוואה זו נכתבה לפני הופעת נביא השקר שבתאי צבי, בשנת 1666, והיא מצביעה לנו על אמונה, ציפייה וערגה להופעת המשיח ותחיית המתים. </w:t>
      </w:r>
    </w:p>
    <w:p w14:paraId="2DF27595" w14:textId="77777777" w:rsidR="000719BE" w:rsidRDefault="000719BE" w:rsidP="000719BE">
      <w:pPr>
        <w:spacing w:line="360" w:lineRule="auto"/>
        <w:jc w:val="both"/>
        <w:rPr>
          <w:rFonts w:cs="David"/>
          <w:rtl/>
        </w:rPr>
      </w:pPr>
    </w:p>
    <w:p w14:paraId="4995A467" w14:textId="77777777" w:rsidR="000719BE" w:rsidRDefault="000719BE" w:rsidP="000719BE">
      <w:pPr>
        <w:spacing w:line="360" w:lineRule="auto"/>
        <w:jc w:val="both"/>
        <w:rPr>
          <w:rFonts w:cs="David"/>
          <w:rtl/>
        </w:rPr>
      </w:pPr>
      <w:r>
        <w:rPr>
          <w:rFonts w:cs="David" w:hint="cs"/>
          <w:rtl/>
        </w:rPr>
        <w:t>בצוואה נמצאו האלמנטים הבאים: היא נערכה בפני שלושה עדים שהם בית דין</w:t>
      </w:r>
      <w:r>
        <w:rPr>
          <w:rStyle w:val="a7"/>
          <w:rFonts w:cs="David"/>
          <w:rtl/>
        </w:rPr>
        <w:footnoteReference w:id="5"/>
      </w:r>
      <w:r>
        <w:rPr>
          <w:rFonts w:cs="David" w:hint="cs"/>
          <w:rtl/>
        </w:rPr>
        <w:t>, וניתנו בה פרטים על רכוש המצווה כולל ביתו [בית זה עמד על תילו במשך כל הדורות מאז כתיבתה ועד ימינו, ובני המשפחה שמרו עליו עד מלחמת העצמאות. לאחר מלחמת ששת הימים (1967), הופקע הבניין על ידי מדינת ישראל בהפקעה של הרובע היהודי בעיר העתיקה. במלחמת העצמאות הוא ניזוק ולאחר מלחמת ששת הימים הוא שופץ על ידי החברה לפיתוח ולשיקום הרובע היהודי בעיר העתיקה].</w:t>
      </w:r>
    </w:p>
    <w:p w14:paraId="0CD0E401" w14:textId="77777777" w:rsidR="000719BE" w:rsidRDefault="000719BE" w:rsidP="000719BE">
      <w:pPr>
        <w:spacing w:line="360" w:lineRule="auto"/>
        <w:jc w:val="both"/>
        <w:rPr>
          <w:rFonts w:cs="David"/>
          <w:rtl/>
        </w:rPr>
      </w:pPr>
      <w:r>
        <w:rPr>
          <w:rFonts w:cs="David" w:hint="cs"/>
          <w:rtl/>
        </w:rPr>
        <w:t xml:space="preserve"> </w:t>
      </w:r>
    </w:p>
    <w:p w14:paraId="44C7B302" w14:textId="77777777" w:rsidR="000719BE" w:rsidRDefault="000719BE" w:rsidP="000719BE">
      <w:pPr>
        <w:spacing w:line="360" w:lineRule="auto"/>
        <w:jc w:val="both"/>
        <w:rPr>
          <w:rFonts w:cs="David"/>
          <w:rtl/>
        </w:rPr>
      </w:pPr>
      <w:r>
        <w:rPr>
          <w:rFonts w:cs="David" w:hint="cs"/>
          <w:rtl/>
        </w:rPr>
        <w:t>המצווה, ברוך מזרחי, לא הזכיר את מוצאו, שמות הוריו ושמות צאצאיו. הוא עצמו לא חתם על הצוואה. העדים עליה היו שלושה דיינים ידועים והם:</w:t>
      </w:r>
    </w:p>
    <w:p w14:paraId="3C2B39DB" w14:textId="77777777" w:rsidR="000719BE" w:rsidRDefault="000719BE" w:rsidP="000719BE">
      <w:pPr>
        <w:numPr>
          <w:ilvl w:val="0"/>
          <w:numId w:val="2"/>
        </w:numPr>
        <w:spacing w:after="0" w:line="360" w:lineRule="auto"/>
        <w:jc w:val="both"/>
        <w:rPr>
          <w:rFonts w:cs="David"/>
          <w:rtl/>
        </w:rPr>
      </w:pPr>
      <w:r>
        <w:rPr>
          <w:rFonts w:cs="David" w:hint="cs"/>
          <w:rtl/>
        </w:rPr>
        <w:t>ישראל בנימין.</w:t>
      </w:r>
    </w:p>
    <w:p w14:paraId="61575023" w14:textId="77777777" w:rsidR="000719BE" w:rsidRDefault="000719BE" w:rsidP="000719BE">
      <w:pPr>
        <w:numPr>
          <w:ilvl w:val="0"/>
          <w:numId w:val="2"/>
        </w:numPr>
        <w:spacing w:after="0" w:line="360" w:lineRule="auto"/>
        <w:jc w:val="both"/>
        <w:rPr>
          <w:rFonts w:cs="David"/>
        </w:rPr>
      </w:pPr>
      <w:r>
        <w:rPr>
          <w:rFonts w:cs="David" w:hint="cs"/>
          <w:rtl/>
        </w:rPr>
        <w:t>ישראל עזרא.</w:t>
      </w:r>
    </w:p>
    <w:p w14:paraId="6DAA36CA" w14:textId="77777777" w:rsidR="000719BE" w:rsidRDefault="000719BE" w:rsidP="000719BE">
      <w:pPr>
        <w:numPr>
          <w:ilvl w:val="0"/>
          <w:numId w:val="2"/>
        </w:numPr>
        <w:spacing w:after="0" w:line="360" w:lineRule="auto"/>
        <w:jc w:val="both"/>
        <w:rPr>
          <w:rFonts w:cs="David"/>
        </w:rPr>
      </w:pPr>
      <w:r>
        <w:rPr>
          <w:rFonts w:cs="David" w:hint="cs"/>
          <w:rtl/>
        </w:rPr>
        <w:t xml:space="preserve">שבתאי </w:t>
      </w:r>
      <w:proofErr w:type="spellStart"/>
      <w:r>
        <w:rPr>
          <w:rFonts w:cs="David" w:hint="cs"/>
          <w:rtl/>
        </w:rPr>
        <w:t>פולאשטרו</w:t>
      </w:r>
      <w:proofErr w:type="spellEnd"/>
      <w:r>
        <w:rPr>
          <w:rFonts w:cs="David" w:hint="cs"/>
          <w:rtl/>
        </w:rPr>
        <w:t>.</w:t>
      </w:r>
    </w:p>
    <w:p w14:paraId="3604C8B0" w14:textId="77777777" w:rsidR="000719BE" w:rsidRDefault="000719BE" w:rsidP="000719BE">
      <w:pPr>
        <w:spacing w:line="360" w:lineRule="auto"/>
        <w:ind w:left="360"/>
        <w:jc w:val="both"/>
        <w:rPr>
          <w:rFonts w:cs="David"/>
        </w:rPr>
      </w:pPr>
    </w:p>
    <w:p w14:paraId="7093D197" w14:textId="7E5700D5" w:rsidR="000719BE" w:rsidRDefault="000719BE" w:rsidP="00AF2917">
      <w:pPr>
        <w:spacing w:line="360" w:lineRule="auto"/>
        <w:jc w:val="both"/>
        <w:rPr>
          <w:rFonts w:cs="David"/>
          <w:rtl/>
        </w:rPr>
      </w:pPr>
      <w:r>
        <w:rPr>
          <w:rFonts w:cs="David" w:hint="cs"/>
          <w:rtl/>
        </w:rPr>
        <w:t>ישראל בנימין היה אז אב ב</w:t>
      </w:r>
      <w:r w:rsidR="00AF2917">
        <w:rPr>
          <w:rFonts w:cs="David" w:hint="cs"/>
          <w:rtl/>
        </w:rPr>
        <w:t>ית דין</w:t>
      </w:r>
      <w:r>
        <w:rPr>
          <w:rFonts w:cs="David" w:hint="cs"/>
          <w:rtl/>
        </w:rPr>
        <w:t xml:space="preserve">. מוצאו היה ממצרים. הוא האריך ימים עד 1668. בצעירותו </w:t>
      </w:r>
      <w:r w:rsidR="00AF2917">
        <w:rPr>
          <w:rFonts w:cs="David" w:hint="cs"/>
          <w:rtl/>
        </w:rPr>
        <w:t>ה</w:t>
      </w:r>
      <w:r>
        <w:rPr>
          <w:rFonts w:cs="David" w:hint="cs"/>
          <w:rtl/>
        </w:rPr>
        <w:t xml:space="preserve">יה מפלפל בחכמה עם רבים מגאוני דורו. והורה דעה </w:t>
      </w:r>
      <w:proofErr w:type="spellStart"/>
      <w:r>
        <w:rPr>
          <w:rFonts w:cs="David" w:hint="cs"/>
          <w:rtl/>
        </w:rPr>
        <w:t>בפסקיו</w:t>
      </w:r>
      <w:proofErr w:type="spellEnd"/>
      <w:r>
        <w:rPr>
          <w:rFonts w:cs="David" w:hint="cs"/>
          <w:rtl/>
        </w:rPr>
        <w:t xml:space="preserve"> השנונים עם הגאונים ר' יעקב </w:t>
      </w:r>
      <w:proofErr w:type="spellStart"/>
      <w:r>
        <w:rPr>
          <w:rFonts w:cs="David" w:hint="cs"/>
          <w:rtl/>
        </w:rPr>
        <w:t>קאשטרו</w:t>
      </w:r>
      <w:proofErr w:type="spellEnd"/>
      <w:r>
        <w:rPr>
          <w:rFonts w:cs="David" w:hint="cs"/>
          <w:rtl/>
        </w:rPr>
        <w:t xml:space="preserve"> (בעל התשובות </w:t>
      </w:r>
      <w:proofErr w:type="spellStart"/>
      <w:r>
        <w:rPr>
          <w:rFonts w:cs="David" w:hint="cs"/>
          <w:rtl/>
        </w:rPr>
        <w:t>מוהריק"ש</w:t>
      </w:r>
      <w:proofErr w:type="spellEnd"/>
      <w:r>
        <w:rPr>
          <w:rFonts w:cs="David" w:hint="cs"/>
          <w:rtl/>
        </w:rPr>
        <w:t>, ר"מ מונסון, והגאון ר' בצלאל אשכנזי חתום עליהם). "...מלבד עוצם ידו וגבורתו בעניין התלמוד והפוסקים, היה חכם הרזים בחכמת הקבלה.., היה עיוור בעין אחת והיה מ</w:t>
      </w:r>
      <w:r w:rsidR="00AF2917">
        <w:rPr>
          <w:rFonts w:cs="David" w:hint="cs"/>
          <w:rtl/>
        </w:rPr>
        <w:t xml:space="preserve">ן </w:t>
      </w:r>
      <w:r>
        <w:rPr>
          <w:rFonts w:cs="David" w:hint="cs"/>
          <w:rtl/>
        </w:rPr>
        <w:t>החכמים ביותר, גדולים  ונבונים בתורה בירושלים..." באחרית ימיו קבע בית תלמודו בעיר הקודש ו</w:t>
      </w:r>
      <w:r w:rsidR="00AF2917">
        <w:rPr>
          <w:rFonts w:cs="David" w:hint="cs"/>
          <w:rtl/>
        </w:rPr>
        <w:t>נה</w:t>
      </w:r>
      <w:r>
        <w:rPr>
          <w:rFonts w:cs="David" w:hint="cs"/>
          <w:rtl/>
        </w:rPr>
        <w:t xml:space="preserve">ג </w:t>
      </w:r>
      <w:r w:rsidR="00AF2917">
        <w:rPr>
          <w:rFonts w:cs="David" w:hint="cs"/>
          <w:rtl/>
        </w:rPr>
        <w:t xml:space="preserve"> </w:t>
      </w:r>
      <w:r>
        <w:rPr>
          <w:rFonts w:cs="David" w:hint="cs"/>
          <w:rtl/>
        </w:rPr>
        <w:t xml:space="preserve">להתפלל בק"ק ת"ת </w:t>
      </w:r>
      <w:r w:rsidR="00AF2917">
        <w:rPr>
          <w:rFonts w:cs="David" w:hint="cs"/>
          <w:rtl/>
        </w:rPr>
        <w:t xml:space="preserve"> </w:t>
      </w:r>
      <w:r>
        <w:rPr>
          <w:rFonts w:cs="David" w:hint="cs"/>
          <w:rtl/>
        </w:rPr>
        <w:t>בירושלים</w:t>
      </w:r>
      <w:r w:rsidR="00AF2917">
        <w:rPr>
          <w:rFonts w:cs="David" w:hint="cs"/>
          <w:rtl/>
        </w:rPr>
        <w:t xml:space="preserve">. </w:t>
      </w:r>
      <w:r>
        <w:rPr>
          <w:rFonts w:cs="David" w:hint="cs"/>
          <w:rtl/>
        </w:rPr>
        <w:t>אז התנה</w:t>
      </w:r>
      <w:r w:rsidR="00AF2917">
        <w:rPr>
          <w:rFonts w:cs="David" w:hint="cs"/>
          <w:rtl/>
        </w:rPr>
        <w:t>ל</w:t>
      </w:r>
      <w:r>
        <w:rPr>
          <w:rFonts w:cs="David" w:hint="cs"/>
          <w:rtl/>
        </w:rPr>
        <w:t xml:space="preserve">ו כל סדרי </w:t>
      </w:r>
      <w:proofErr w:type="spellStart"/>
      <w:r>
        <w:rPr>
          <w:rFonts w:cs="David" w:hint="cs"/>
          <w:rtl/>
        </w:rPr>
        <w:t>הת"ת</w:t>
      </w:r>
      <w:proofErr w:type="spellEnd"/>
      <w:r>
        <w:rPr>
          <w:rFonts w:cs="David" w:hint="cs"/>
          <w:rtl/>
        </w:rPr>
        <w:t xml:space="preserve"> ע"פ תקנותיו, והבאים אחריו הלכו בעקבותיו</w:t>
      </w:r>
      <w:r>
        <w:rPr>
          <w:rStyle w:val="a7"/>
          <w:rFonts w:cs="David"/>
          <w:rtl/>
        </w:rPr>
        <w:footnoteReference w:id="6"/>
      </w:r>
      <w:r>
        <w:rPr>
          <w:rFonts w:cs="David" w:hint="cs"/>
          <w:rtl/>
        </w:rPr>
        <w:t>.</w:t>
      </w:r>
    </w:p>
    <w:p w14:paraId="71DC7CE6" w14:textId="77777777" w:rsidR="000719BE" w:rsidRDefault="000719BE" w:rsidP="000719BE">
      <w:pPr>
        <w:spacing w:line="360" w:lineRule="auto"/>
        <w:jc w:val="both"/>
        <w:rPr>
          <w:rFonts w:cs="David"/>
          <w:rtl/>
        </w:rPr>
      </w:pPr>
    </w:p>
    <w:p w14:paraId="32B064E3" w14:textId="77777777" w:rsidR="000719BE" w:rsidRDefault="000719BE" w:rsidP="000719BE">
      <w:pPr>
        <w:spacing w:line="360" w:lineRule="auto"/>
        <w:jc w:val="both"/>
        <w:rPr>
          <w:rFonts w:cs="David"/>
          <w:rtl/>
        </w:rPr>
      </w:pPr>
      <w:r>
        <w:rPr>
          <w:rFonts w:cs="David" w:hint="cs"/>
          <w:rtl/>
        </w:rPr>
        <w:t xml:space="preserve">שבתאי ד'. </w:t>
      </w:r>
      <w:proofErr w:type="spellStart"/>
      <w:r>
        <w:rPr>
          <w:rFonts w:cs="David" w:hint="cs"/>
          <w:rtl/>
        </w:rPr>
        <w:t>פולאשטרו</w:t>
      </w:r>
      <w:proofErr w:type="spellEnd"/>
      <w:r>
        <w:rPr>
          <w:rFonts w:cs="David" w:hint="cs"/>
          <w:rtl/>
        </w:rPr>
        <w:t xml:space="preserve">  (</w:t>
      </w:r>
      <w:proofErr w:type="spellStart"/>
      <w:r>
        <w:rPr>
          <w:rFonts w:cs="David" w:hint="cs"/>
          <w:rtl/>
        </w:rPr>
        <w:t>פולאשטרו</w:t>
      </w:r>
      <w:proofErr w:type="spellEnd"/>
      <w:r>
        <w:rPr>
          <w:rFonts w:cs="David" w:hint="cs"/>
          <w:rtl/>
        </w:rPr>
        <w:t xml:space="preserve"> בתורכית </w:t>
      </w:r>
      <w:r>
        <w:rPr>
          <w:rFonts w:cs="David"/>
          <w:rtl/>
        </w:rPr>
        <w:t>–</w:t>
      </w:r>
      <w:r>
        <w:rPr>
          <w:rFonts w:cs="David" w:hint="cs"/>
          <w:rtl/>
        </w:rPr>
        <w:t xml:space="preserve"> שכווי גדול), היה חבר </w:t>
      </w:r>
      <w:proofErr w:type="spellStart"/>
      <w:r>
        <w:rPr>
          <w:rFonts w:cs="David" w:hint="cs"/>
          <w:rtl/>
        </w:rPr>
        <w:t>להרב</w:t>
      </w:r>
      <w:proofErr w:type="spellEnd"/>
      <w:r>
        <w:rPr>
          <w:rFonts w:cs="David" w:hint="cs"/>
          <w:rtl/>
        </w:rPr>
        <w:t xml:space="preserve"> יצחק </w:t>
      </w:r>
      <w:proofErr w:type="spellStart"/>
      <w:r>
        <w:rPr>
          <w:rFonts w:cs="David" w:hint="cs"/>
          <w:rtl/>
        </w:rPr>
        <w:t>טרויא</w:t>
      </w:r>
      <w:proofErr w:type="spellEnd"/>
      <w:r>
        <w:rPr>
          <w:rFonts w:cs="David" w:hint="cs"/>
          <w:rtl/>
        </w:rPr>
        <w:t xml:space="preserve">, מתלמידי הגאון ר' יוסף </w:t>
      </w:r>
      <w:proofErr w:type="spellStart"/>
      <w:r>
        <w:rPr>
          <w:rFonts w:cs="David" w:hint="cs"/>
          <w:rtl/>
        </w:rPr>
        <w:t>איסקופי</w:t>
      </w:r>
      <w:proofErr w:type="spellEnd"/>
      <w:r>
        <w:rPr>
          <w:rFonts w:cs="David" w:hint="cs"/>
          <w:rtl/>
        </w:rPr>
        <w:t xml:space="preserve">. ועלה </w:t>
      </w:r>
      <w:proofErr w:type="spellStart"/>
      <w:r>
        <w:rPr>
          <w:rFonts w:cs="David" w:hint="cs"/>
          <w:rtl/>
        </w:rPr>
        <w:t>ירושלימה</w:t>
      </w:r>
      <w:proofErr w:type="spellEnd"/>
      <w:r>
        <w:rPr>
          <w:rFonts w:cs="David" w:hint="cs"/>
          <w:rtl/>
        </w:rPr>
        <w:t xml:space="preserve"> והרביץ תורה בתלמידיו ונפטר שם</w:t>
      </w:r>
      <w:r>
        <w:rPr>
          <w:rStyle w:val="a7"/>
          <w:rFonts w:cs="David"/>
          <w:rtl/>
        </w:rPr>
        <w:footnoteReference w:id="7"/>
      </w:r>
      <w:r>
        <w:rPr>
          <w:rFonts w:cs="David" w:hint="cs"/>
          <w:rtl/>
        </w:rPr>
        <w:t xml:space="preserve">. </w:t>
      </w:r>
    </w:p>
    <w:p w14:paraId="341B3082" w14:textId="77777777" w:rsidR="000719BE" w:rsidRDefault="000719BE" w:rsidP="000719BE">
      <w:pPr>
        <w:spacing w:line="360" w:lineRule="auto"/>
        <w:jc w:val="both"/>
        <w:rPr>
          <w:rFonts w:cs="David"/>
          <w:rtl/>
        </w:rPr>
      </w:pPr>
    </w:p>
    <w:p w14:paraId="1220AF1D" w14:textId="77777777" w:rsidR="000719BE" w:rsidRDefault="000719BE" w:rsidP="000719BE">
      <w:pPr>
        <w:spacing w:line="360" w:lineRule="auto"/>
        <w:jc w:val="both"/>
        <w:rPr>
          <w:rFonts w:cs="David"/>
          <w:rtl/>
        </w:rPr>
      </w:pPr>
      <w:r>
        <w:rPr>
          <w:rFonts w:cs="David" w:hint="cs"/>
          <w:rtl/>
        </w:rPr>
        <w:t>צוואתו של ברוך מזרחי נשמרה במשפחה מדור לדור. צאצאיו שמרו עליה וקיימו אותה, בינם לבין עצמם וכן כלפי כלי עלמא. אין דפליג שהצוואה היא אותנטית. היא הובאה במלואה בספרו של הרב רפאל חזן</w:t>
      </w:r>
      <w:r>
        <w:rPr>
          <w:rStyle w:val="a7"/>
          <w:rFonts w:cs="David"/>
          <w:rtl/>
        </w:rPr>
        <w:footnoteReference w:id="8"/>
      </w:r>
      <w:r>
        <w:rPr>
          <w:rFonts w:cs="David" w:hint="cs"/>
          <w:rtl/>
        </w:rPr>
        <w:t xml:space="preserve">. שם נשאל הרב מה יהא גורל הבית אם לא יימצאו בנים זכרים שיקיימו את דברי הצוואה, והאם הבנות </w:t>
      </w:r>
      <w:r>
        <w:rPr>
          <w:rFonts w:cs="David" w:hint="cs"/>
          <w:rtl/>
        </w:rPr>
        <w:lastRenderedPageBreak/>
        <w:t>חייבות לקיים הצוואה. לאחר שקלא וטריא מעמיקים השיב הרב חזן כי בהעדר גברים יורשים גם הבנות יורשות, ועליהן יהיה לקיים הצוואה.</w:t>
      </w:r>
    </w:p>
    <w:p w14:paraId="0AEAB4BE" w14:textId="77777777" w:rsidR="000719BE" w:rsidRDefault="000719BE" w:rsidP="000719BE">
      <w:pPr>
        <w:spacing w:line="360" w:lineRule="auto"/>
        <w:jc w:val="both"/>
        <w:rPr>
          <w:rFonts w:cs="David"/>
          <w:rtl/>
        </w:rPr>
      </w:pPr>
    </w:p>
    <w:p w14:paraId="6924A241" w14:textId="1F2890AA" w:rsidR="000719BE" w:rsidRDefault="000719BE" w:rsidP="00EA7E7C">
      <w:pPr>
        <w:spacing w:line="360" w:lineRule="auto"/>
        <w:jc w:val="both"/>
        <w:rPr>
          <w:rFonts w:cs="David"/>
          <w:rtl/>
        </w:rPr>
      </w:pPr>
      <w:r>
        <w:rPr>
          <w:rFonts w:cs="David" w:hint="cs"/>
          <w:rtl/>
        </w:rPr>
        <w:t>הצוואה הודפסה</w:t>
      </w:r>
      <w:r w:rsidR="00AF2917">
        <w:rPr>
          <w:rFonts w:cs="David" w:hint="cs"/>
          <w:rtl/>
        </w:rPr>
        <w:t xml:space="preserve"> שוב </w:t>
      </w:r>
      <w:r>
        <w:rPr>
          <w:rFonts w:cs="David" w:hint="cs"/>
          <w:rtl/>
        </w:rPr>
        <w:t>בתחילת המאה ה-20 והובאה</w:t>
      </w:r>
      <w:r w:rsidR="00AF2917">
        <w:rPr>
          <w:rFonts w:cs="David" w:hint="cs"/>
          <w:rtl/>
        </w:rPr>
        <w:t xml:space="preserve"> </w:t>
      </w:r>
      <w:r>
        <w:rPr>
          <w:rFonts w:cs="David" w:hint="cs"/>
          <w:rtl/>
        </w:rPr>
        <w:t xml:space="preserve"> בפתח</w:t>
      </w:r>
      <w:r w:rsidR="00AF2917">
        <w:rPr>
          <w:rFonts w:cs="David" w:hint="cs"/>
          <w:rtl/>
        </w:rPr>
        <w:t xml:space="preserve"> </w:t>
      </w:r>
      <w:r>
        <w:rPr>
          <w:rFonts w:cs="David" w:hint="cs"/>
          <w:rtl/>
        </w:rPr>
        <w:t xml:space="preserve"> הספר "שו"ת פרי הארץ" כרך ג' עמ' ז'. הצוואה הוצגה בדיון על השגת גבול של מיכאל </w:t>
      </w:r>
      <w:proofErr w:type="spellStart"/>
      <w:r>
        <w:rPr>
          <w:rFonts w:cs="David" w:hint="cs"/>
          <w:rtl/>
        </w:rPr>
        <w:t>רויטמן</w:t>
      </w:r>
      <w:proofErr w:type="spellEnd"/>
      <w:r>
        <w:rPr>
          <w:rFonts w:cs="David" w:hint="cs"/>
          <w:rtl/>
        </w:rPr>
        <w:t xml:space="preserve"> שחרג מתחום ביתו ובנה מרפסת מעל לתחום ביתו של ברוך מזרחי. אלעזר מזרחי, סבא רבא של כותב רשימה זו, תבע לדין תורה את משיג הגבול. בית הדין ישב על המדוכה, ולאחר שיקול ה</w:t>
      </w:r>
      <w:r w:rsidR="00EA7E7C">
        <w:rPr>
          <w:rFonts w:cs="David" w:hint="cs"/>
          <w:rtl/>
        </w:rPr>
        <w:t>ציע</w:t>
      </w:r>
      <w:r>
        <w:rPr>
          <w:rFonts w:cs="David" w:hint="cs"/>
          <w:rtl/>
        </w:rPr>
        <w:t xml:space="preserve"> לצדדים להתפשר ביניהם באופן </w:t>
      </w:r>
      <w:proofErr w:type="spellStart"/>
      <w:r>
        <w:rPr>
          <w:rFonts w:cs="David" w:hint="cs"/>
          <w:rtl/>
        </w:rPr>
        <w:t>שרויטמן</w:t>
      </w:r>
      <w:proofErr w:type="spellEnd"/>
      <w:r>
        <w:rPr>
          <w:rFonts w:cs="David" w:hint="cs"/>
          <w:rtl/>
        </w:rPr>
        <w:t xml:space="preserve">, שהיה מדפיס ומוציא לאור של כתבי קודש, ידפיס </w:t>
      </w:r>
      <w:r w:rsidR="00EA7E7C">
        <w:rPr>
          <w:rFonts w:cs="David" w:hint="cs"/>
          <w:rtl/>
        </w:rPr>
        <w:t xml:space="preserve">את </w:t>
      </w:r>
      <w:r>
        <w:rPr>
          <w:rFonts w:cs="David" w:hint="cs"/>
          <w:rtl/>
        </w:rPr>
        <w:t>כתב</w:t>
      </w:r>
      <w:r w:rsidR="00EA7E7C">
        <w:rPr>
          <w:rFonts w:cs="David" w:hint="cs"/>
          <w:rtl/>
        </w:rPr>
        <w:t xml:space="preserve"> היד</w:t>
      </w:r>
      <w:r>
        <w:rPr>
          <w:rFonts w:cs="David" w:hint="cs"/>
          <w:rtl/>
        </w:rPr>
        <w:t xml:space="preserve"> שבידי אלעזר מזרחי, ולא יהיה צורך להרוס המרפסת. אלעזר השיב כי בהתאם לצוואה הוא מנוע מלהסכים להצעת הפשרה אלא אם כן הראשון לציון ר' יעקב שאול </w:t>
      </w:r>
      <w:proofErr w:type="spellStart"/>
      <w:r>
        <w:rPr>
          <w:rFonts w:cs="David" w:hint="cs"/>
          <w:rtl/>
        </w:rPr>
        <w:t>אלישר</w:t>
      </w:r>
      <w:proofErr w:type="spellEnd"/>
      <w:r>
        <w:rPr>
          <w:rFonts w:cs="David" w:hint="cs"/>
          <w:rtl/>
        </w:rPr>
        <w:t xml:space="preserve"> </w:t>
      </w:r>
      <w:proofErr w:type="spellStart"/>
      <w:r w:rsidR="00EA7E7C">
        <w:rPr>
          <w:rFonts w:cs="David" w:hint="cs"/>
          <w:rtl/>
        </w:rPr>
        <w:t>יתן</w:t>
      </w:r>
      <w:proofErr w:type="spellEnd"/>
      <w:r w:rsidR="00EA7E7C">
        <w:rPr>
          <w:rFonts w:cs="David" w:hint="cs"/>
          <w:rtl/>
        </w:rPr>
        <w:t xml:space="preserve"> הסכמתו. זו </w:t>
      </w:r>
      <w:r>
        <w:rPr>
          <w:rFonts w:cs="David" w:hint="cs"/>
          <w:rtl/>
        </w:rPr>
        <w:t xml:space="preserve"> ניתנה לבסוף והספר יצא לאור כאשר הצוואה מופיעה בו בעמוד הראשון. ברור אפוא שלא הייתה מחלוקת על האותנטיות של הצוואה. אף על פי שחסרו פרטים על משפחת המצווה.</w:t>
      </w:r>
    </w:p>
    <w:p w14:paraId="3D719186" w14:textId="77777777" w:rsidR="000719BE" w:rsidRDefault="000719BE" w:rsidP="000719BE">
      <w:pPr>
        <w:spacing w:line="360" w:lineRule="auto"/>
        <w:jc w:val="both"/>
        <w:rPr>
          <w:rFonts w:cs="David"/>
          <w:rtl/>
        </w:rPr>
      </w:pPr>
    </w:p>
    <w:p w14:paraId="48E88976" w14:textId="77777777" w:rsidR="000719BE" w:rsidRDefault="000719BE" w:rsidP="000719BE">
      <w:pPr>
        <w:spacing w:line="360" w:lineRule="auto"/>
        <w:jc w:val="both"/>
        <w:rPr>
          <w:rFonts w:cs="David"/>
          <w:rtl/>
        </w:rPr>
      </w:pPr>
      <w:r>
        <w:rPr>
          <w:rFonts w:cs="David" w:hint="cs"/>
          <w:rtl/>
        </w:rPr>
        <w:t xml:space="preserve">השם הפרטי של המצווה הוא ברוך. שם זה היה נפוץ בירושלים. בזמן כתיבת הצוואה היו אז כ-150 משפחות יהודיות, ולא מצאנו בצוואה מי היו הוריו של המצווה. לכן ערכנו חיפושים בספרי בית הדין </w:t>
      </w:r>
      <w:proofErr w:type="spellStart"/>
      <w:r>
        <w:rPr>
          <w:rFonts w:cs="David" w:hint="cs"/>
          <w:rtl/>
        </w:rPr>
        <w:t>השרעי</w:t>
      </w:r>
      <w:proofErr w:type="spellEnd"/>
      <w:r>
        <w:rPr>
          <w:rFonts w:cs="David" w:hint="cs"/>
          <w:rtl/>
        </w:rPr>
        <w:t xml:space="preserve">, (שהיה בית דין מוסמך באותה תקופה והיווה בית משפט וארכיון נוטריוני) בספריו של פרופ' אמנון כהן על "יהודים בפני בית הדין </w:t>
      </w:r>
      <w:proofErr w:type="spellStart"/>
      <w:r>
        <w:rPr>
          <w:rFonts w:cs="David" w:hint="cs"/>
          <w:rtl/>
        </w:rPr>
        <w:t>השרעי</w:t>
      </w:r>
      <w:proofErr w:type="spellEnd"/>
      <w:r>
        <w:rPr>
          <w:rFonts w:cs="David" w:hint="cs"/>
          <w:rtl/>
        </w:rPr>
        <w:t xml:space="preserve"> בירושלים". כל אחד מספריו של א. כהן הקיף מאה שנים, בדקנו גם ספרי היסטוריה ודפים עתיקים. בספרו של דרור זאבי</w:t>
      </w:r>
      <w:r>
        <w:rPr>
          <w:rStyle w:val="a7"/>
          <w:rFonts w:cs="David"/>
          <w:rtl/>
        </w:rPr>
        <w:footnoteReference w:id="9"/>
      </w:r>
      <w:r>
        <w:rPr>
          <w:rFonts w:cs="David" w:hint="cs"/>
          <w:rtl/>
        </w:rPr>
        <w:t xml:space="preserve">. "התקופה </w:t>
      </w:r>
      <w:proofErr w:type="spellStart"/>
      <w:r>
        <w:rPr>
          <w:rFonts w:cs="David" w:hint="cs"/>
          <w:rtl/>
        </w:rPr>
        <w:t>העותמנית</w:t>
      </w:r>
      <w:proofErr w:type="spellEnd"/>
      <w:r>
        <w:rPr>
          <w:rFonts w:cs="David" w:hint="cs"/>
          <w:rtl/>
        </w:rPr>
        <w:t xml:space="preserve"> במאה ה-17" במחוז ירושלים, ומצאנו בעמ' 12 (בהערה 35) כי יהודים רכשו בתים ממוסלמים בשכונת אל </w:t>
      </w:r>
      <w:proofErr w:type="spellStart"/>
      <w:r>
        <w:rPr>
          <w:rFonts w:cs="David" w:hint="cs"/>
          <w:rtl/>
        </w:rPr>
        <w:t>ריישה</w:t>
      </w:r>
      <w:proofErr w:type="spellEnd"/>
      <w:r>
        <w:rPr>
          <w:rFonts w:cs="David" w:hint="cs"/>
          <w:rtl/>
        </w:rPr>
        <w:t xml:space="preserve">  (הרובע היהודי) בירושלים.  המחבר הפנה </w:t>
      </w:r>
      <w:proofErr w:type="spellStart"/>
      <w:r>
        <w:rPr>
          <w:rFonts w:cs="David" w:hint="cs"/>
          <w:rtl/>
        </w:rPr>
        <w:t>לסיג'ל</w:t>
      </w:r>
      <w:proofErr w:type="spellEnd"/>
      <w:r>
        <w:rPr>
          <w:rFonts w:cs="David" w:hint="cs"/>
          <w:rtl/>
        </w:rPr>
        <w:t xml:space="preserve"> (ספר) ביה"ד המוסלמי כרך 107 דף 324, מס. 1401, 20, רביע תאני משנת 1033 (10.2.1624). </w:t>
      </w:r>
    </w:p>
    <w:p w14:paraId="1BEE4E29" w14:textId="77777777" w:rsidR="000719BE" w:rsidRDefault="000719BE" w:rsidP="000719BE">
      <w:pPr>
        <w:spacing w:line="360" w:lineRule="auto"/>
        <w:jc w:val="both"/>
        <w:rPr>
          <w:rFonts w:cs="David"/>
          <w:rtl/>
        </w:rPr>
      </w:pPr>
    </w:p>
    <w:p w14:paraId="203929A7" w14:textId="77777777" w:rsidR="000719BE" w:rsidRDefault="000719BE" w:rsidP="000719BE">
      <w:pPr>
        <w:spacing w:line="360" w:lineRule="auto"/>
        <w:jc w:val="both"/>
        <w:rPr>
          <w:rFonts w:cs="David"/>
          <w:rtl/>
        </w:rPr>
      </w:pPr>
      <w:r>
        <w:rPr>
          <w:rFonts w:cs="David" w:hint="cs"/>
          <w:rtl/>
        </w:rPr>
        <w:t>מהדבק הדברים וממחקרה של מינה רוזן בספרה</w:t>
      </w:r>
      <w:r>
        <w:rPr>
          <w:rStyle w:val="a7"/>
          <w:rFonts w:cs="David"/>
          <w:rtl/>
        </w:rPr>
        <w:footnoteReference w:id="10"/>
      </w:r>
      <w:r>
        <w:rPr>
          <w:rFonts w:cs="David" w:hint="cs"/>
          <w:rtl/>
        </w:rPr>
        <w:t xml:space="preserve"> עולה כי שליח, בשם ר' ברוך יצא לקושטא ולארצות המזרח, פרס וארם נהריים בשנת 1624 ובקושטא הוא התלונן על המושל איבן </w:t>
      </w:r>
      <w:proofErr w:type="spellStart"/>
      <w:r>
        <w:rPr>
          <w:rFonts w:cs="David" w:hint="cs"/>
          <w:rtl/>
        </w:rPr>
        <w:t>פרוך</w:t>
      </w:r>
      <w:proofErr w:type="spellEnd"/>
      <w:r>
        <w:rPr>
          <w:rFonts w:cs="David" w:hint="cs"/>
          <w:rtl/>
        </w:rPr>
        <w:t xml:space="preserve"> כמי שסחט את בני ירושלים (</w:t>
      </w:r>
      <w:proofErr w:type="spellStart"/>
      <w:r>
        <w:rPr>
          <w:rFonts w:cs="David" w:hint="cs"/>
          <w:rtl/>
        </w:rPr>
        <w:t>האגרת</w:t>
      </w:r>
      <w:proofErr w:type="spellEnd"/>
      <w:r>
        <w:rPr>
          <w:rFonts w:cs="David" w:hint="cs"/>
          <w:rtl/>
        </w:rPr>
        <w:t xml:space="preserve"> הובאה במלואה בעמ' 486)</w:t>
      </w:r>
      <w:r>
        <w:rPr>
          <w:rStyle w:val="a7"/>
          <w:rFonts w:cs="David"/>
          <w:rtl/>
        </w:rPr>
        <w:footnoteReference w:id="11"/>
      </w:r>
      <w:r>
        <w:rPr>
          <w:rFonts w:cs="David" w:hint="cs"/>
          <w:rtl/>
        </w:rPr>
        <w:t xml:space="preserve">. </w:t>
      </w:r>
    </w:p>
    <w:p w14:paraId="4BFFAC55" w14:textId="77777777" w:rsidR="000719BE" w:rsidRDefault="000719BE" w:rsidP="000719BE">
      <w:pPr>
        <w:spacing w:line="360" w:lineRule="auto"/>
        <w:jc w:val="both"/>
        <w:rPr>
          <w:rFonts w:cs="David"/>
          <w:rtl/>
        </w:rPr>
      </w:pPr>
    </w:p>
    <w:p w14:paraId="2A83095B" w14:textId="77777777" w:rsidR="000719BE" w:rsidRDefault="000719BE" w:rsidP="000719BE">
      <w:pPr>
        <w:spacing w:line="360" w:lineRule="auto"/>
        <w:jc w:val="both"/>
        <w:rPr>
          <w:rFonts w:cs="David"/>
          <w:rtl/>
        </w:rPr>
      </w:pPr>
      <w:r>
        <w:rPr>
          <w:rFonts w:cs="David" w:hint="cs"/>
          <w:rtl/>
        </w:rPr>
        <w:t xml:space="preserve">עיון נוסף בספרו של א. יערי הצביעו על ברוך גד שיצא  בשנת 1645 בשליחות ירושלים לארם נהריים (בבל) ופרס, ובשובו הוא סיפר שנפגש עם אחד מבני עשרת השבטים ושמו מלכיאל; בשובו לירושלים הוא הביא </w:t>
      </w:r>
      <w:proofErr w:type="spellStart"/>
      <w:r>
        <w:rPr>
          <w:rFonts w:cs="David" w:hint="cs"/>
          <w:rtl/>
        </w:rPr>
        <w:t>איתו</w:t>
      </w:r>
      <w:proofErr w:type="spellEnd"/>
      <w:r>
        <w:rPr>
          <w:rFonts w:cs="David" w:hint="cs"/>
          <w:rtl/>
        </w:rPr>
        <w:t xml:space="preserve"> אגרת מאת "בני משה". סיפור זה נבחן לפרטיו על ידי א. יערי</w:t>
      </w:r>
      <w:r>
        <w:rPr>
          <w:rStyle w:val="a7"/>
          <w:rFonts w:cs="David"/>
          <w:rtl/>
        </w:rPr>
        <w:footnoteReference w:id="12"/>
      </w:r>
      <w:r>
        <w:rPr>
          <w:rFonts w:cs="David" w:hint="cs"/>
          <w:rtl/>
        </w:rPr>
        <w:t>.</w:t>
      </w:r>
    </w:p>
    <w:p w14:paraId="000A9EB0" w14:textId="77777777" w:rsidR="000719BE" w:rsidRDefault="000719BE" w:rsidP="000719BE">
      <w:pPr>
        <w:tabs>
          <w:tab w:val="left" w:pos="746"/>
        </w:tabs>
        <w:spacing w:line="360" w:lineRule="auto"/>
        <w:jc w:val="both"/>
        <w:rPr>
          <w:rFonts w:cs="David"/>
          <w:rtl/>
        </w:rPr>
      </w:pPr>
      <w:r>
        <w:rPr>
          <w:rFonts w:cs="David" w:hint="cs"/>
          <w:rtl/>
        </w:rPr>
        <w:tab/>
        <w:t xml:space="preserve">בספטמבר 1621 </w:t>
      </w:r>
      <w:r w:rsidRPr="00EA7E7C">
        <w:rPr>
          <w:rFonts w:cs="David" w:hint="cs"/>
          <w:rtl/>
        </w:rPr>
        <w:t xml:space="preserve">ברוך בן דוד </w:t>
      </w:r>
      <w:proofErr w:type="spellStart"/>
      <w:r w:rsidRPr="00EA7E7C">
        <w:rPr>
          <w:rFonts w:cs="David" w:hint="cs"/>
          <w:rtl/>
        </w:rPr>
        <w:t>אלאשרקי</w:t>
      </w:r>
      <w:proofErr w:type="spellEnd"/>
      <w:r>
        <w:rPr>
          <w:rFonts w:cs="David" w:hint="cs"/>
          <w:rtl/>
        </w:rPr>
        <w:t xml:space="preserve"> (ברוך בן דוד המזרחי) הופיע בפני בית הדין המוסלמי </w:t>
      </w:r>
      <w:proofErr w:type="spellStart"/>
      <w:r>
        <w:rPr>
          <w:rFonts w:cs="David" w:hint="cs"/>
          <w:rtl/>
        </w:rPr>
        <w:t>השרעי</w:t>
      </w:r>
      <w:proofErr w:type="spellEnd"/>
      <w:r>
        <w:rPr>
          <w:rFonts w:cs="David" w:hint="cs"/>
          <w:rtl/>
        </w:rPr>
        <w:t xml:space="preserve"> בירושלים ונרשם בספר שהוא קנה </w:t>
      </w:r>
      <w:proofErr w:type="spellStart"/>
      <w:r>
        <w:rPr>
          <w:rFonts w:cs="David" w:hint="cs"/>
          <w:rtl/>
        </w:rPr>
        <w:t>מאיברהים</w:t>
      </w:r>
      <w:proofErr w:type="spellEnd"/>
      <w:r>
        <w:rPr>
          <w:rFonts w:cs="David" w:hint="cs"/>
          <w:rtl/>
        </w:rPr>
        <w:t xml:space="preserve"> בן חסן אל </w:t>
      </w:r>
      <w:proofErr w:type="spellStart"/>
      <w:r>
        <w:rPr>
          <w:rFonts w:cs="David" w:hint="cs"/>
          <w:rtl/>
        </w:rPr>
        <w:t>ביטאר</w:t>
      </w:r>
      <w:proofErr w:type="spellEnd"/>
      <w:r>
        <w:rPr>
          <w:rFonts w:cs="David" w:hint="cs"/>
          <w:rtl/>
        </w:rPr>
        <w:t xml:space="preserve"> שבעה קרט משלושה חדרים </w:t>
      </w:r>
      <w:r>
        <w:rPr>
          <w:rFonts w:cs="David" w:hint="cs"/>
          <w:rtl/>
        </w:rPr>
        <w:lastRenderedPageBreak/>
        <w:t xml:space="preserve">תחתיים בבית הנמצא בשכונת אל רישא בעיר העתיקה בירושלים. בית הדין ציין </w:t>
      </w:r>
      <w:proofErr w:type="spellStart"/>
      <w:r>
        <w:rPr>
          <w:rFonts w:cs="David" w:hint="cs"/>
          <w:rtl/>
        </w:rPr>
        <w:t>בחיג'ה</w:t>
      </w:r>
      <w:proofErr w:type="spellEnd"/>
      <w:r>
        <w:rPr>
          <w:rFonts w:cs="David" w:hint="cs"/>
          <w:rtl/>
        </w:rPr>
        <w:t xml:space="preserve"> שברוך בן דוד בא לא מזמן לגור בעיר ירושלים.</w:t>
      </w:r>
      <w:r w:rsidRPr="00416C81">
        <w:rPr>
          <w:rFonts w:cs="David" w:hint="cs"/>
          <w:rtl/>
        </w:rPr>
        <w:t xml:space="preserve"> </w:t>
      </w:r>
      <w:r>
        <w:rPr>
          <w:rFonts w:cs="David" w:hint="cs"/>
          <w:rtl/>
        </w:rPr>
        <w:t xml:space="preserve">נעיר פה כי ב-1625 הגיעה לירושלים </w:t>
      </w:r>
      <w:r w:rsidRPr="00EA7E7C">
        <w:rPr>
          <w:rFonts w:cs="David" w:hint="cs"/>
          <w:rtl/>
        </w:rPr>
        <w:t>שיירת עולים מאיטליה</w:t>
      </w:r>
      <w:r>
        <w:rPr>
          <w:rStyle w:val="a7"/>
          <w:rFonts w:cs="David"/>
          <w:rtl/>
        </w:rPr>
        <w:footnoteReference w:id="13"/>
      </w:r>
      <w:r>
        <w:rPr>
          <w:rFonts w:cs="David" w:hint="cs"/>
          <w:rtl/>
        </w:rPr>
        <w:t>.</w:t>
      </w:r>
    </w:p>
    <w:p w14:paraId="32766303" w14:textId="68D47507" w:rsidR="000719BE" w:rsidRDefault="000719BE" w:rsidP="000719BE">
      <w:pPr>
        <w:tabs>
          <w:tab w:val="left" w:pos="746"/>
        </w:tabs>
        <w:spacing w:line="360" w:lineRule="auto"/>
        <w:jc w:val="both"/>
        <w:rPr>
          <w:rFonts w:cs="David"/>
          <w:rtl/>
        </w:rPr>
      </w:pPr>
      <w:r>
        <w:rPr>
          <w:rFonts w:cs="David" w:hint="cs"/>
          <w:rtl/>
        </w:rPr>
        <w:tab/>
        <w:t xml:space="preserve">ברישום אחר מדצמבר 1627 נכתב כי ברוך בן דוד הרב </w:t>
      </w:r>
      <w:proofErr w:type="spellStart"/>
      <w:r>
        <w:rPr>
          <w:rFonts w:cs="David" w:hint="cs"/>
          <w:rtl/>
        </w:rPr>
        <w:t>המשרקי</w:t>
      </w:r>
      <w:proofErr w:type="spellEnd"/>
      <w:r w:rsidR="00EA7E7C">
        <w:rPr>
          <w:rFonts w:cs="David" w:hint="cs"/>
          <w:rtl/>
        </w:rPr>
        <w:t>(המזרחי)</w:t>
      </w:r>
      <w:r>
        <w:rPr>
          <w:rFonts w:cs="David" w:hint="cs"/>
          <w:rtl/>
        </w:rPr>
        <w:t xml:space="preserve"> קנה 5 קרט של בית הרוס רובו ו-5 קרט של אורווה ממשפחת אל </w:t>
      </w:r>
      <w:proofErr w:type="spellStart"/>
      <w:r>
        <w:rPr>
          <w:rFonts w:cs="David" w:hint="cs"/>
          <w:rtl/>
        </w:rPr>
        <w:t>ג'עוני</w:t>
      </w:r>
      <w:proofErr w:type="spellEnd"/>
      <w:r>
        <w:rPr>
          <w:rFonts w:cs="David" w:hint="cs"/>
          <w:rtl/>
        </w:rPr>
        <w:t xml:space="preserve"> וצוין שם כי </w:t>
      </w:r>
      <w:r w:rsidRPr="00EA7E7C">
        <w:rPr>
          <w:rFonts w:cs="David" w:hint="cs"/>
          <w:rtl/>
        </w:rPr>
        <w:t xml:space="preserve">ברוך בן דוד </w:t>
      </w:r>
      <w:proofErr w:type="spellStart"/>
      <w:r w:rsidRPr="00EA7E7C">
        <w:rPr>
          <w:rFonts w:cs="David" w:hint="cs"/>
          <w:rtl/>
        </w:rPr>
        <w:t>המשרקי</w:t>
      </w:r>
      <w:proofErr w:type="spellEnd"/>
      <w:r w:rsidRPr="00EA7E7C">
        <w:rPr>
          <w:rFonts w:cs="David" w:hint="cs"/>
          <w:rtl/>
        </w:rPr>
        <w:t xml:space="preserve"> קיבל</w:t>
      </w:r>
      <w:r w:rsidRPr="00044BC4">
        <w:rPr>
          <w:rFonts w:cs="David" w:hint="cs"/>
          <w:rtl/>
        </w:rPr>
        <w:t xml:space="preserve"> רשות והסכמה של שכנו לבנות קשת בחצר הבית</w:t>
      </w:r>
      <w:r>
        <w:rPr>
          <w:rFonts w:cs="David" w:hint="cs"/>
          <w:rtl/>
        </w:rPr>
        <w:t xml:space="preserve"> הנ"ל ולרכוש ממנו שני קרט בחצר הבית.</w:t>
      </w:r>
    </w:p>
    <w:p w14:paraId="02C12FDB" w14:textId="77777777" w:rsidR="000719BE" w:rsidRDefault="000719BE" w:rsidP="000719BE">
      <w:pPr>
        <w:tabs>
          <w:tab w:val="left" w:pos="746"/>
        </w:tabs>
        <w:spacing w:line="360" w:lineRule="auto"/>
        <w:jc w:val="both"/>
        <w:rPr>
          <w:rFonts w:cs="David"/>
          <w:rtl/>
        </w:rPr>
      </w:pPr>
      <w:r>
        <w:rPr>
          <w:rFonts w:cs="David" w:hint="cs"/>
          <w:rtl/>
        </w:rPr>
        <w:tab/>
      </w:r>
      <w:r w:rsidRPr="00D86C18">
        <w:rPr>
          <w:rFonts w:cs="David" w:hint="cs"/>
          <w:rtl/>
        </w:rPr>
        <w:t>תשע עשרה שנה לאחר מכן</w:t>
      </w:r>
      <w:r>
        <w:rPr>
          <w:rFonts w:cs="David" w:hint="cs"/>
          <w:rtl/>
        </w:rPr>
        <w:t>, נרשם בספרי בית הדין המוסלמי כי</w:t>
      </w:r>
      <w:r w:rsidRPr="00D86C18">
        <w:rPr>
          <w:rFonts w:cs="David" w:hint="cs"/>
          <w:rtl/>
        </w:rPr>
        <w:t xml:space="preserve"> ברוך בן דוד היהודי קנה </w:t>
      </w:r>
      <w:proofErr w:type="spellStart"/>
      <w:r w:rsidRPr="00D86C18">
        <w:rPr>
          <w:rFonts w:cs="David" w:hint="cs"/>
          <w:rtl/>
        </w:rPr>
        <w:t>מזהרה</w:t>
      </w:r>
      <w:proofErr w:type="spellEnd"/>
      <w:r w:rsidRPr="00D86C18">
        <w:rPr>
          <w:rFonts w:cs="David" w:hint="cs"/>
          <w:rtl/>
        </w:rPr>
        <w:t xml:space="preserve"> המוגרבית את כל החדר במערב הבית בשכונת </w:t>
      </w:r>
      <w:r>
        <w:rPr>
          <w:rFonts w:cs="David" w:hint="cs"/>
          <w:rtl/>
        </w:rPr>
        <w:t>אל רישא.</w:t>
      </w:r>
    </w:p>
    <w:p w14:paraId="4855836E" w14:textId="77777777" w:rsidR="000719BE" w:rsidRDefault="000719BE" w:rsidP="000719BE">
      <w:pPr>
        <w:tabs>
          <w:tab w:val="left" w:pos="746"/>
        </w:tabs>
        <w:spacing w:line="360" w:lineRule="auto"/>
        <w:jc w:val="both"/>
        <w:rPr>
          <w:rFonts w:cs="David"/>
          <w:rtl/>
        </w:rPr>
      </w:pPr>
      <w:r>
        <w:rPr>
          <w:rFonts w:cs="David" w:hint="cs"/>
          <w:rtl/>
        </w:rPr>
        <w:tab/>
      </w:r>
      <w:proofErr w:type="spellStart"/>
      <w:r>
        <w:rPr>
          <w:rFonts w:cs="David" w:hint="cs"/>
          <w:rtl/>
        </w:rPr>
        <w:t>נתברר</w:t>
      </w:r>
      <w:proofErr w:type="spellEnd"/>
      <w:r>
        <w:rPr>
          <w:rFonts w:cs="David" w:hint="cs"/>
          <w:rtl/>
        </w:rPr>
        <w:t xml:space="preserve"> עוד כי </w:t>
      </w:r>
      <w:r w:rsidRPr="00EA7E7C">
        <w:rPr>
          <w:rFonts w:cs="David" w:hint="cs"/>
          <w:rtl/>
        </w:rPr>
        <w:t>ברוך בן דוד היה שליח</w:t>
      </w:r>
      <w:r>
        <w:rPr>
          <w:rFonts w:cs="David" w:hint="cs"/>
          <w:rtl/>
        </w:rPr>
        <w:t xml:space="preserve"> הקהילה בירושלים לקושטא</w:t>
      </w:r>
      <w:r w:rsidRPr="00D86C18">
        <w:rPr>
          <w:rFonts w:cs="David" w:hint="cs"/>
          <w:rtl/>
        </w:rPr>
        <w:t xml:space="preserve"> </w:t>
      </w:r>
      <w:r w:rsidRPr="00D86C18">
        <w:rPr>
          <w:rFonts w:cs="David" w:hint="cs"/>
          <w:u w:val="single"/>
          <w:rtl/>
        </w:rPr>
        <w:t>ב-1624</w:t>
      </w:r>
      <w:r>
        <w:rPr>
          <w:rStyle w:val="a7"/>
          <w:rFonts w:cs="David"/>
          <w:rtl/>
        </w:rPr>
        <w:footnoteReference w:id="14"/>
      </w:r>
      <w:r>
        <w:rPr>
          <w:rFonts w:cs="David" w:hint="cs"/>
          <w:rtl/>
        </w:rPr>
        <w:t>.</w:t>
      </w:r>
    </w:p>
    <w:p w14:paraId="139FE683" w14:textId="77777777" w:rsidR="000719BE" w:rsidRDefault="000719BE" w:rsidP="000719BE">
      <w:pPr>
        <w:tabs>
          <w:tab w:val="left" w:pos="746"/>
        </w:tabs>
        <w:spacing w:line="360" w:lineRule="auto"/>
        <w:jc w:val="both"/>
        <w:rPr>
          <w:rFonts w:cs="David"/>
          <w:rtl/>
        </w:rPr>
      </w:pPr>
      <w:r>
        <w:rPr>
          <w:rFonts w:cs="David" w:hint="cs"/>
          <w:rtl/>
        </w:rPr>
        <w:tab/>
      </w:r>
      <w:r w:rsidRPr="00EA7E7C">
        <w:rPr>
          <w:rFonts w:cs="David" w:hint="cs"/>
          <w:rtl/>
        </w:rPr>
        <w:t xml:space="preserve">ברוך אל </w:t>
      </w:r>
      <w:proofErr w:type="spellStart"/>
      <w:r w:rsidRPr="00EA7E7C">
        <w:rPr>
          <w:rFonts w:cs="David" w:hint="cs"/>
          <w:rtl/>
        </w:rPr>
        <w:t>משרקי</w:t>
      </w:r>
      <w:proofErr w:type="spellEnd"/>
      <w:r w:rsidRPr="00EA7E7C">
        <w:rPr>
          <w:rFonts w:cs="David" w:hint="cs"/>
          <w:rtl/>
        </w:rPr>
        <w:t xml:space="preserve"> (המזרחי</w:t>
      </w:r>
      <w:r>
        <w:rPr>
          <w:rFonts w:cs="David" w:hint="cs"/>
          <w:u w:val="single"/>
          <w:rtl/>
        </w:rPr>
        <w:t>)</w:t>
      </w:r>
      <w:r>
        <w:rPr>
          <w:rFonts w:cs="David" w:hint="cs"/>
          <w:rtl/>
        </w:rPr>
        <w:t xml:space="preserve"> הוא יהודי מירושלים. הוא אביו של אברהם שהיה שוחט בשנת 1650</w:t>
      </w:r>
      <w:r>
        <w:rPr>
          <w:rStyle w:val="a7"/>
          <w:rFonts w:cs="David"/>
          <w:rtl/>
        </w:rPr>
        <w:footnoteReference w:id="15"/>
      </w:r>
      <w:r>
        <w:rPr>
          <w:rFonts w:cs="David" w:hint="cs"/>
          <w:rtl/>
        </w:rPr>
        <w:t xml:space="preserve"> וכתב ספר "</w:t>
      </w:r>
      <w:proofErr w:type="spellStart"/>
      <w:r>
        <w:rPr>
          <w:rFonts w:cs="David" w:hint="cs"/>
          <w:rtl/>
        </w:rPr>
        <w:t>זכרון</w:t>
      </w:r>
      <w:proofErr w:type="spellEnd"/>
      <w:r>
        <w:rPr>
          <w:rFonts w:cs="David" w:hint="cs"/>
          <w:rtl/>
        </w:rPr>
        <w:t xml:space="preserve"> לבני ישראל" שפורסם שוב ב-1795 על דיני שחיטה</w:t>
      </w:r>
      <w:r>
        <w:rPr>
          <w:rStyle w:val="a7"/>
          <w:rFonts w:cs="David"/>
          <w:rtl/>
        </w:rPr>
        <w:footnoteReference w:id="16"/>
      </w:r>
      <w:r>
        <w:rPr>
          <w:rFonts w:cs="David" w:hint="cs"/>
          <w:rtl/>
        </w:rPr>
        <w:t>.</w:t>
      </w:r>
    </w:p>
    <w:p w14:paraId="785AE802" w14:textId="2EC0BFE7" w:rsidR="000719BE" w:rsidRDefault="000719BE" w:rsidP="00EA7E7C">
      <w:pPr>
        <w:tabs>
          <w:tab w:val="left" w:pos="746"/>
        </w:tabs>
        <w:spacing w:line="360" w:lineRule="auto"/>
        <w:jc w:val="both"/>
        <w:rPr>
          <w:rFonts w:cs="David"/>
          <w:rtl/>
        </w:rPr>
      </w:pPr>
      <w:r>
        <w:rPr>
          <w:rFonts w:cs="David" w:hint="cs"/>
          <w:rtl/>
        </w:rPr>
        <w:tab/>
        <w:t xml:space="preserve">נראה אפוא כי ברוך גד הוא ברוך המזרחי. </w:t>
      </w:r>
      <w:r w:rsidRPr="00EA7E7C">
        <w:rPr>
          <w:rFonts w:cs="David" w:hint="cs"/>
          <w:rtl/>
        </w:rPr>
        <w:t>ברוך גד</w:t>
      </w:r>
      <w:r>
        <w:rPr>
          <w:rFonts w:cs="David" w:hint="cs"/>
          <w:rtl/>
        </w:rPr>
        <w:t xml:space="preserve"> </w:t>
      </w:r>
      <w:r w:rsidR="00EA7E7C">
        <w:rPr>
          <w:rFonts w:cs="David" w:hint="cs"/>
          <w:rtl/>
        </w:rPr>
        <w:t xml:space="preserve">שהיה </w:t>
      </w:r>
      <w:r>
        <w:rPr>
          <w:rFonts w:cs="David" w:hint="cs"/>
          <w:rtl/>
        </w:rPr>
        <w:t xml:space="preserve">שליח ירושלים לבבל </w:t>
      </w:r>
      <w:r w:rsidRPr="00781B93">
        <w:rPr>
          <w:rFonts w:cs="David" w:hint="cs"/>
          <w:rtl/>
        </w:rPr>
        <w:t xml:space="preserve">(לארם </w:t>
      </w:r>
      <w:proofErr w:type="spellStart"/>
      <w:r w:rsidRPr="00781B93">
        <w:rPr>
          <w:rFonts w:cs="David" w:hint="cs"/>
          <w:rtl/>
        </w:rPr>
        <w:t>נהרים</w:t>
      </w:r>
      <w:proofErr w:type="spellEnd"/>
      <w:r w:rsidRPr="00781B93">
        <w:rPr>
          <w:rFonts w:cs="David" w:hint="cs"/>
          <w:rtl/>
        </w:rPr>
        <w:t>)</w:t>
      </w:r>
      <w:r>
        <w:rPr>
          <w:rFonts w:cs="David" w:hint="cs"/>
          <w:rtl/>
        </w:rPr>
        <w:t xml:space="preserve"> ולפרס 1695</w:t>
      </w:r>
      <w:r>
        <w:rPr>
          <w:rStyle w:val="a7"/>
          <w:rFonts w:cs="David"/>
          <w:rtl/>
        </w:rPr>
        <w:footnoteReference w:id="17"/>
      </w:r>
      <w:r>
        <w:rPr>
          <w:rFonts w:cs="David" w:hint="cs"/>
          <w:rtl/>
        </w:rPr>
        <w:t xml:space="preserve">. </w:t>
      </w:r>
    </w:p>
    <w:p w14:paraId="52838C50" w14:textId="77777777" w:rsidR="000719BE" w:rsidRDefault="000719BE" w:rsidP="000719BE">
      <w:pPr>
        <w:tabs>
          <w:tab w:val="left" w:pos="746"/>
        </w:tabs>
        <w:spacing w:line="360" w:lineRule="auto"/>
        <w:jc w:val="both"/>
        <w:rPr>
          <w:rFonts w:cs="David"/>
          <w:rtl/>
        </w:rPr>
      </w:pPr>
      <w:r>
        <w:rPr>
          <w:rFonts w:cs="David" w:hint="cs"/>
          <w:rtl/>
        </w:rPr>
        <w:tab/>
        <w:t>השם "מזרחי" (</w:t>
      </w:r>
      <w:proofErr w:type="spellStart"/>
      <w:r>
        <w:rPr>
          <w:rFonts w:cs="David" w:hint="cs"/>
          <w:rtl/>
        </w:rPr>
        <w:t>המשרקי</w:t>
      </w:r>
      <w:proofErr w:type="spellEnd"/>
      <w:r>
        <w:rPr>
          <w:rFonts w:cs="David" w:hint="cs"/>
          <w:rtl/>
        </w:rPr>
        <w:t xml:space="preserve"> בערבית) הוא תואר שניתן לברוך בן דוד שהיה רב ואחד הפרנסים הספרדים. ברוך היה בעל בעמיו ובעל אמצעים וחתימתו כערב לחובות אחרים התקבלה ברצון. נראה לנו כי הביטוי "מזרחי" הודבק לזיהוי נוסף של הרב ברוך שהיה שליח במסעותיו למזרח.</w:t>
      </w:r>
    </w:p>
    <w:p w14:paraId="1BAAAF02" w14:textId="77777777" w:rsidR="000719BE" w:rsidRPr="000E40E8" w:rsidRDefault="000719BE" w:rsidP="000719BE">
      <w:pPr>
        <w:spacing w:line="360" w:lineRule="auto"/>
        <w:jc w:val="both"/>
        <w:rPr>
          <w:rFonts w:cs="David"/>
          <w:sz w:val="16"/>
          <w:szCs w:val="16"/>
          <w:rtl/>
        </w:rPr>
      </w:pPr>
    </w:p>
    <w:p w14:paraId="7E08A050" w14:textId="77777777" w:rsidR="000719BE" w:rsidRDefault="000719BE" w:rsidP="000719BE">
      <w:pPr>
        <w:spacing w:line="360" w:lineRule="auto"/>
        <w:jc w:val="both"/>
        <w:rPr>
          <w:rFonts w:cs="David"/>
          <w:rtl/>
        </w:rPr>
      </w:pPr>
      <w:r>
        <w:rPr>
          <w:rFonts w:cs="David" w:hint="cs"/>
          <w:rtl/>
        </w:rPr>
        <w:t>בסיום התברר לנו שהיו שלוש גרסאות למוצא המשפחה ואלה הן:</w:t>
      </w:r>
    </w:p>
    <w:p w14:paraId="2BFB0CEF" w14:textId="77777777" w:rsidR="000719BE" w:rsidRDefault="000719BE" w:rsidP="000719BE">
      <w:pPr>
        <w:numPr>
          <w:ilvl w:val="0"/>
          <w:numId w:val="3"/>
        </w:numPr>
        <w:spacing w:after="0" w:line="360" w:lineRule="auto"/>
        <w:jc w:val="both"/>
        <w:rPr>
          <w:rFonts w:cs="David"/>
          <w:rtl/>
        </w:rPr>
      </w:pPr>
      <w:r>
        <w:rPr>
          <w:rFonts w:cs="David" w:hint="cs"/>
          <w:rtl/>
        </w:rPr>
        <w:t xml:space="preserve">צאצאים של </w:t>
      </w:r>
      <w:proofErr w:type="spellStart"/>
      <w:r>
        <w:rPr>
          <w:rFonts w:cs="David" w:hint="cs"/>
          <w:rtl/>
        </w:rPr>
        <w:t>הרא"ם</w:t>
      </w:r>
      <w:proofErr w:type="spellEnd"/>
      <w:r>
        <w:rPr>
          <w:rFonts w:cs="David" w:hint="cs"/>
          <w:rtl/>
        </w:rPr>
        <w:t xml:space="preserve"> (ר' אליהו מזרחי) מי שהיה הרב הראשי והרופא של הסולטן שחי בקושטא בשנים 1450-1526.</w:t>
      </w:r>
    </w:p>
    <w:p w14:paraId="592BE7A4" w14:textId="1EC6F1BE" w:rsidR="000719BE" w:rsidRDefault="000719BE" w:rsidP="00EA7E7C">
      <w:pPr>
        <w:numPr>
          <w:ilvl w:val="0"/>
          <w:numId w:val="3"/>
        </w:numPr>
        <w:spacing w:after="0" w:line="360" w:lineRule="auto"/>
        <w:jc w:val="both"/>
        <w:rPr>
          <w:rFonts w:cs="David"/>
        </w:rPr>
      </w:pPr>
      <w:r>
        <w:rPr>
          <w:rFonts w:cs="David" w:hint="cs"/>
          <w:rtl/>
        </w:rPr>
        <w:t xml:space="preserve">צאצאי </w:t>
      </w:r>
      <w:proofErr w:type="spellStart"/>
      <w:r>
        <w:rPr>
          <w:rFonts w:cs="David" w:hint="cs"/>
          <w:rtl/>
        </w:rPr>
        <w:t>המורישקוס</w:t>
      </w:r>
      <w:proofErr w:type="spellEnd"/>
      <w:r>
        <w:rPr>
          <w:rFonts w:cs="David" w:hint="cs"/>
          <w:rtl/>
        </w:rPr>
        <w:t xml:space="preserve">- יהודים שמעולם לא עזבו את ירושלים. </w:t>
      </w:r>
      <w:proofErr w:type="spellStart"/>
      <w:r>
        <w:rPr>
          <w:rFonts w:cs="David" w:hint="cs"/>
          <w:rtl/>
        </w:rPr>
        <w:t>גרסא</w:t>
      </w:r>
      <w:proofErr w:type="spellEnd"/>
      <w:r>
        <w:rPr>
          <w:rFonts w:cs="David" w:hint="cs"/>
          <w:rtl/>
        </w:rPr>
        <w:t xml:space="preserve"> זו מ</w:t>
      </w:r>
      <w:r w:rsidR="00EA7E7C">
        <w:rPr>
          <w:rFonts w:cs="David" w:hint="cs"/>
          <w:rtl/>
        </w:rPr>
        <w:t>עלה ספ</w:t>
      </w:r>
      <w:r>
        <w:rPr>
          <w:rFonts w:cs="David" w:hint="cs"/>
          <w:rtl/>
        </w:rPr>
        <w:t>קות למי שמצוי בדברי ימי ירושלים.</w:t>
      </w:r>
    </w:p>
    <w:p w14:paraId="04626EF9" w14:textId="77777777" w:rsidR="000719BE" w:rsidRDefault="000719BE" w:rsidP="000719BE">
      <w:pPr>
        <w:numPr>
          <w:ilvl w:val="0"/>
          <w:numId w:val="3"/>
        </w:numPr>
        <w:spacing w:after="0" w:line="360" w:lineRule="auto"/>
        <w:jc w:val="both"/>
        <w:rPr>
          <w:rFonts w:cs="David"/>
        </w:rPr>
      </w:pPr>
      <w:r>
        <w:rPr>
          <w:rFonts w:cs="David" w:hint="cs"/>
          <w:rtl/>
        </w:rPr>
        <w:t xml:space="preserve">צאצאים של מגורשי ספרד מ-1492 שהגיעו לירושלים דרך ונציה. </w:t>
      </w:r>
      <w:proofErr w:type="spellStart"/>
      <w:r>
        <w:rPr>
          <w:rFonts w:cs="David" w:hint="cs"/>
          <w:rtl/>
        </w:rPr>
        <w:t>לגרסא</w:t>
      </w:r>
      <w:proofErr w:type="spellEnd"/>
      <w:r>
        <w:rPr>
          <w:rFonts w:cs="David" w:hint="cs"/>
          <w:rtl/>
        </w:rPr>
        <w:t xml:space="preserve"> זו יש חיזוק במציאתה של פרוכת ונציאנית עתיקה מהמאה ה-16 שעברה במשפחה.</w:t>
      </w:r>
    </w:p>
    <w:p w14:paraId="4F480B9E" w14:textId="77777777" w:rsidR="000719BE" w:rsidRPr="000E40E8" w:rsidRDefault="000719BE" w:rsidP="000719BE">
      <w:pPr>
        <w:spacing w:line="360" w:lineRule="auto"/>
        <w:jc w:val="both"/>
        <w:rPr>
          <w:rFonts w:cs="David"/>
          <w:sz w:val="16"/>
          <w:szCs w:val="16"/>
        </w:rPr>
      </w:pPr>
    </w:p>
    <w:p w14:paraId="19F278FA" w14:textId="0D9F6E11" w:rsidR="00CC2F93" w:rsidRDefault="000719BE" w:rsidP="00EA7E7C">
      <w:pPr>
        <w:spacing w:line="360" w:lineRule="auto"/>
        <w:jc w:val="both"/>
        <w:rPr>
          <w:rFonts w:cs="David"/>
          <w:szCs w:val="52"/>
          <w:rtl/>
        </w:rPr>
      </w:pPr>
      <w:r>
        <w:rPr>
          <w:rFonts w:cs="David" w:hint="cs"/>
          <w:rtl/>
        </w:rPr>
        <w:t xml:space="preserve">ניתן לאמור </w:t>
      </w:r>
      <w:proofErr w:type="spellStart"/>
      <w:r w:rsidR="00EA7E7C">
        <w:rPr>
          <w:rFonts w:cs="David" w:hint="cs"/>
          <w:rtl/>
        </w:rPr>
        <w:t>איפוא</w:t>
      </w:r>
      <w:proofErr w:type="spellEnd"/>
      <w:r w:rsidR="00EA7E7C">
        <w:rPr>
          <w:rFonts w:cs="David" w:hint="cs"/>
          <w:rtl/>
        </w:rPr>
        <w:t xml:space="preserve"> </w:t>
      </w:r>
      <w:r>
        <w:rPr>
          <w:rFonts w:cs="David" w:hint="cs"/>
          <w:rtl/>
        </w:rPr>
        <w:t xml:space="preserve">שעד כה לא מצאנו את חולית הקשר למוצא משפחת ברוך מזרחי, עורך הצוואה, עם אחת מהגרסאות הנ"ל, ובכל </w:t>
      </w:r>
      <w:r w:rsidR="00EA7E7C">
        <w:rPr>
          <w:rFonts w:cs="David" w:hint="cs"/>
          <w:rtl/>
        </w:rPr>
        <w:t xml:space="preserve">זאת </w:t>
      </w:r>
      <w:r>
        <w:rPr>
          <w:rFonts w:cs="David" w:hint="cs"/>
          <w:rtl/>
        </w:rPr>
        <w:t xml:space="preserve"> אנו מצפים לביאת המשיח במהרה בימינו.</w:t>
      </w:r>
    </w:p>
    <w:p w14:paraId="0617DABA" w14:textId="77777777" w:rsidR="00CC2F93" w:rsidRDefault="00CC2F93">
      <w:pPr>
        <w:bidi w:val="0"/>
        <w:rPr>
          <w:rFonts w:cs="David"/>
          <w:szCs w:val="52"/>
          <w:rtl/>
        </w:rPr>
      </w:pPr>
      <w:r>
        <w:rPr>
          <w:rFonts w:cs="David"/>
          <w:szCs w:val="52"/>
          <w:rtl/>
        </w:rPr>
        <w:br w:type="page"/>
      </w:r>
    </w:p>
    <w:p w14:paraId="5C2EC51F" w14:textId="77777777" w:rsidR="000719BE" w:rsidRPr="00E53D74" w:rsidRDefault="000719BE" w:rsidP="000719BE">
      <w:pPr>
        <w:jc w:val="center"/>
        <w:rPr>
          <w:rFonts w:cs="David"/>
          <w:sz w:val="48"/>
          <w:szCs w:val="48"/>
          <w:rtl/>
        </w:rPr>
      </w:pPr>
      <w:r w:rsidRPr="00E53D74">
        <w:rPr>
          <w:rFonts w:cs="David"/>
          <w:sz w:val="48"/>
          <w:szCs w:val="48"/>
          <w:rtl/>
        </w:rPr>
        <w:lastRenderedPageBreak/>
        <w:t xml:space="preserve">חותם ופנקסים עתיקים של בית הכנסת </w:t>
      </w:r>
      <w:proofErr w:type="spellStart"/>
      <w:r w:rsidRPr="00E53D74">
        <w:rPr>
          <w:rFonts w:cs="David"/>
          <w:sz w:val="48"/>
          <w:szCs w:val="48"/>
          <w:rtl/>
        </w:rPr>
        <w:t>הריב"ז</w:t>
      </w:r>
      <w:proofErr w:type="spellEnd"/>
    </w:p>
    <w:p w14:paraId="094D0EE8" w14:textId="02601A8B" w:rsidR="000719BE" w:rsidRDefault="000719BE" w:rsidP="00992FE6">
      <w:pPr>
        <w:spacing w:line="360" w:lineRule="auto"/>
        <w:rPr>
          <w:rFonts w:cs="David"/>
          <w:szCs w:val="28"/>
          <w:rtl/>
        </w:rPr>
      </w:pPr>
      <w:r>
        <w:rPr>
          <w:rFonts w:cs="David"/>
          <w:szCs w:val="28"/>
          <w:rtl/>
        </w:rPr>
        <w:t>איזהו בית הכנסת הראש</w:t>
      </w:r>
      <w:r w:rsidR="00EA7E7C">
        <w:rPr>
          <w:rFonts w:cs="David" w:hint="cs"/>
          <w:szCs w:val="28"/>
          <w:rtl/>
        </w:rPr>
        <w:t>י</w:t>
      </w:r>
      <w:r>
        <w:rPr>
          <w:rFonts w:cs="David"/>
          <w:szCs w:val="28"/>
          <w:rtl/>
        </w:rPr>
        <w:t xml:space="preserve"> בירושלים ומ</w:t>
      </w:r>
      <w:r w:rsidR="00EA7E7C">
        <w:rPr>
          <w:rFonts w:cs="David" w:hint="cs"/>
          <w:szCs w:val="28"/>
          <w:rtl/>
        </w:rPr>
        <w:t>הו</w:t>
      </w:r>
      <w:r>
        <w:rPr>
          <w:rFonts w:cs="David"/>
          <w:szCs w:val="28"/>
          <w:rtl/>
        </w:rPr>
        <w:t xml:space="preserve"> העתיק והגדול מן השניים - </w:t>
      </w:r>
      <w:proofErr w:type="spellStart"/>
      <w:r>
        <w:rPr>
          <w:rFonts w:cs="David"/>
          <w:szCs w:val="28"/>
          <w:rtl/>
        </w:rPr>
        <w:t>ביה"כ</w:t>
      </w:r>
      <w:proofErr w:type="spellEnd"/>
      <w:r>
        <w:rPr>
          <w:rFonts w:cs="David"/>
          <w:szCs w:val="28"/>
          <w:rtl/>
        </w:rPr>
        <w:t xml:space="preserve"> הידוע בשם "חורבת יהודה החסיד או </w:t>
      </w:r>
      <w:proofErr w:type="spellStart"/>
      <w:r>
        <w:rPr>
          <w:rFonts w:cs="David"/>
          <w:szCs w:val="28"/>
          <w:rtl/>
        </w:rPr>
        <w:t>ק"קג</w:t>
      </w:r>
      <w:proofErr w:type="spellEnd"/>
      <w:r>
        <w:rPr>
          <w:rFonts w:cs="David"/>
          <w:szCs w:val="28"/>
          <w:rtl/>
        </w:rPr>
        <w:t xml:space="preserve"> "</w:t>
      </w:r>
      <w:proofErr w:type="spellStart"/>
      <w:r>
        <w:rPr>
          <w:rFonts w:cs="David"/>
          <w:szCs w:val="28"/>
          <w:rtl/>
        </w:rPr>
        <w:t>הריב"ז</w:t>
      </w:r>
      <w:proofErr w:type="spellEnd"/>
      <w:r>
        <w:rPr>
          <w:rFonts w:cs="David"/>
          <w:szCs w:val="28"/>
          <w:rtl/>
        </w:rPr>
        <w:t xml:space="preserve"> - זה היה הסכסוך והמחלוקת בין </w:t>
      </w:r>
      <w:proofErr w:type="spellStart"/>
      <w:r w:rsidRPr="00992FE6">
        <w:rPr>
          <w:rFonts w:cs="David"/>
          <w:szCs w:val="28"/>
          <w:rtl/>
        </w:rPr>
        <w:t>הראשל</w:t>
      </w:r>
      <w:r>
        <w:rPr>
          <w:rFonts w:cs="David"/>
          <w:szCs w:val="28"/>
          <w:rtl/>
        </w:rPr>
        <w:t>"צ</w:t>
      </w:r>
      <w:proofErr w:type="spellEnd"/>
      <w:r>
        <w:rPr>
          <w:rFonts w:cs="David"/>
          <w:szCs w:val="28"/>
          <w:rtl/>
        </w:rPr>
        <w:t xml:space="preserve"> יעקב מאיר ואחריו </w:t>
      </w:r>
      <w:proofErr w:type="spellStart"/>
      <w:r w:rsidRPr="00992FE6">
        <w:rPr>
          <w:rFonts w:cs="David"/>
          <w:szCs w:val="28"/>
          <w:rtl/>
        </w:rPr>
        <w:t>הראש</w:t>
      </w:r>
      <w:r w:rsidR="00992FE6" w:rsidRPr="00992FE6">
        <w:rPr>
          <w:rFonts w:cs="David" w:hint="cs"/>
          <w:szCs w:val="28"/>
          <w:rtl/>
        </w:rPr>
        <w:t>ל"צ</w:t>
      </w:r>
      <w:proofErr w:type="spellEnd"/>
      <w:r w:rsidR="00992FE6">
        <w:rPr>
          <w:rFonts w:cs="David" w:hint="cs"/>
          <w:b/>
          <w:bCs/>
          <w:szCs w:val="28"/>
          <w:rtl/>
        </w:rPr>
        <w:t xml:space="preserve"> </w:t>
      </w:r>
      <w:r>
        <w:rPr>
          <w:rFonts w:cs="David"/>
          <w:szCs w:val="28"/>
          <w:rtl/>
        </w:rPr>
        <w:t>בן ציון חי עוזיאל</w:t>
      </w:r>
      <w:r w:rsidR="00992FE6">
        <w:rPr>
          <w:rFonts w:cs="David" w:hint="cs"/>
          <w:szCs w:val="28"/>
          <w:rtl/>
        </w:rPr>
        <w:t xml:space="preserve"> </w:t>
      </w:r>
      <w:r>
        <w:rPr>
          <w:rFonts w:cs="David"/>
          <w:szCs w:val="28"/>
          <w:rtl/>
        </w:rPr>
        <w:t xml:space="preserve"> לבין הרב הראשי האשכנזי ר' יצחק הרצוג, </w:t>
      </w:r>
      <w:r w:rsidR="00EA7E7C">
        <w:rPr>
          <w:rFonts w:cs="David" w:hint="cs"/>
          <w:szCs w:val="28"/>
          <w:rtl/>
        </w:rPr>
        <w:t>ו</w:t>
      </w:r>
      <w:r>
        <w:rPr>
          <w:rFonts w:cs="David"/>
          <w:szCs w:val="28"/>
          <w:rtl/>
        </w:rPr>
        <w:t xml:space="preserve">כל אחד מהם עמד </w:t>
      </w:r>
      <w:r w:rsidR="00EA7E7C">
        <w:rPr>
          <w:rFonts w:cs="David" w:hint="cs"/>
          <w:szCs w:val="28"/>
          <w:rtl/>
        </w:rPr>
        <w:t xml:space="preserve">על שלו. </w:t>
      </w:r>
      <w:r>
        <w:rPr>
          <w:rFonts w:cs="David"/>
          <w:szCs w:val="28"/>
          <w:rtl/>
        </w:rPr>
        <w:t xml:space="preserve">  סכסוך זה פרץ עקב הון עתק ששמחה </w:t>
      </w:r>
      <w:proofErr w:type="spellStart"/>
      <w:r>
        <w:rPr>
          <w:rFonts w:cs="David"/>
          <w:szCs w:val="28"/>
          <w:rtl/>
        </w:rPr>
        <w:t>בליליוס</w:t>
      </w:r>
      <w:proofErr w:type="spellEnd"/>
      <w:r>
        <w:rPr>
          <w:rFonts w:cs="David"/>
          <w:szCs w:val="28"/>
          <w:rtl/>
        </w:rPr>
        <w:t xml:space="preserve"> השאירה אחריה והקדישה אותו ערב מותה בשנת 1926 לטובת בית הכנסת הראשי בירושלים כדי שישתמשו בהכנסתו השנתית לתמיכה בעניים</w:t>
      </w:r>
      <w:r w:rsidR="00992FE6">
        <w:rPr>
          <w:rFonts w:cs="David" w:hint="cs"/>
          <w:szCs w:val="28"/>
          <w:rtl/>
        </w:rPr>
        <w:t>,</w:t>
      </w:r>
      <w:r>
        <w:rPr>
          <w:rFonts w:cs="David"/>
          <w:szCs w:val="28"/>
          <w:rtl/>
        </w:rPr>
        <w:t xml:space="preserve"> נצרכים וחלשים בירושלים</w:t>
      </w:r>
      <w:r w:rsidR="00992FE6">
        <w:rPr>
          <w:rFonts w:cs="David" w:hint="cs"/>
          <w:szCs w:val="28"/>
          <w:rtl/>
        </w:rPr>
        <w:t>.</w:t>
      </w:r>
      <w:r>
        <w:rPr>
          <w:rFonts w:cs="David"/>
          <w:szCs w:val="28"/>
          <w:rtl/>
        </w:rPr>
        <w:t xml:space="preserve"> בצוואה לא צוין שם בית הכנסת. אחרי דיונים משפטיים ממושכים הוחלט לטובת ק"ק </w:t>
      </w:r>
      <w:proofErr w:type="spellStart"/>
      <w:r>
        <w:rPr>
          <w:rFonts w:cs="David"/>
          <w:szCs w:val="28"/>
          <w:rtl/>
        </w:rPr>
        <w:t>הריב"ז</w:t>
      </w:r>
      <w:proofErr w:type="spellEnd"/>
      <w:r>
        <w:rPr>
          <w:rFonts w:cs="David"/>
          <w:szCs w:val="28"/>
          <w:rtl/>
        </w:rPr>
        <w:t xml:space="preserve"> והוקמה מועצת עזבון </w:t>
      </w:r>
      <w:proofErr w:type="spellStart"/>
      <w:r>
        <w:rPr>
          <w:rFonts w:cs="David"/>
          <w:szCs w:val="28"/>
          <w:rtl/>
        </w:rPr>
        <w:t>בליליוס</w:t>
      </w:r>
      <w:proofErr w:type="spellEnd"/>
      <w:r>
        <w:rPr>
          <w:rFonts w:cs="David"/>
          <w:szCs w:val="28"/>
          <w:rtl/>
        </w:rPr>
        <w:t xml:space="preserve"> בש</w:t>
      </w:r>
      <w:r w:rsidR="00FE4E07">
        <w:rPr>
          <w:rFonts w:cs="David" w:hint="cs"/>
          <w:szCs w:val="28"/>
          <w:rtl/>
        </w:rPr>
        <w:t>י</w:t>
      </w:r>
      <w:r>
        <w:rPr>
          <w:rFonts w:cs="David"/>
          <w:szCs w:val="28"/>
          <w:rtl/>
        </w:rPr>
        <w:t>תוף שתי העדות כשלספרדים ה</w:t>
      </w:r>
      <w:r w:rsidR="00FE4E07">
        <w:rPr>
          <w:rFonts w:cs="David" w:hint="cs"/>
          <w:szCs w:val="28"/>
          <w:rtl/>
        </w:rPr>
        <w:t>י</w:t>
      </w:r>
      <w:r>
        <w:rPr>
          <w:rFonts w:cs="David"/>
          <w:szCs w:val="28"/>
          <w:rtl/>
        </w:rPr>
        <w:t xml:space="preserve">יתה בה נציגות של  </w:t>
      </w:r>
      <w:proofErr w:type="spellStart"/>
      <w:r>
        <w:rPr>
          <w:rFonts w:cs="David"/>
          <w:szCs w:val="28"/>
          <w:rtl/>
        </w:rPr>
        <w:t>של</w:t>
      </w:r>
      <w:proofErr w:type="spellEnd"/>
      <w:r>
        <w:rPr>
          <w:rFonts w:cs="David"/>
          <w:szCs w:val="28"/>
          <w:rtl/>
        </w:rPr>
        <w:t xml:space="preserve"> שני שליש.</w:t>
      </w:r>
    </w:p>
    <w:p w14:paraId="6C41892F" w14:textId="0CE2FC19" w:rsidR="000719BE" w:rsidRDefault="000719BE" w:rsidP="00992FE6">
      <w:pPr>
        <w:spacing w:line="360" w:lineRule="auto"/>
        <w:rPr>
          <w:rFonts w:cs="David"/>
          <w:szCs w:val="28"/>
          <w:rtl/>
        </w:rPr>
      </w:pPr>
      <w:r>
        <w:rPr>
          <w:rFonts w:cs="David"/>
          <w:szCs w:val="28"/>
          <w:rtl/>
        </w:rPr>
        <w:t xml:space="preserve">ק"ק גדול </w:t>
      </w:r>
      <w:proofErr w:type="spellStart"/>
      <w:r>
        <w:rPr>
          <w:rFonts w:cs="David"/>
          <w:szCs w:val="28"/>
          <w:rtl/>
        </w:rPr>
        <w:t>הריב"ז</w:t>
      </w:r>
      <w:proofErr w:type="spellEnd"/>
      <w:r>
        <w:rPr>
          <w:rFonts w:cs="David"/>
          <w:szCs w:val="28"/>
          <w:rtl/>
        </w:rPr>
        <w:t xml:space="preserve"> (רבן יוחנן בן זכאי) בעיר העתיקה, בירושלים, הוא ביכ"נ עתיק, מפואר,  מקום-תפילה ומקום התכנסות של יהודי ירושלים בעצרות המוניות ובחגיגות וכטכסים מלכותיים. בחגים, בתפילות ובימי אבל, נפגשו פה בניה ונבחרי ופרנסי הקהילה היהודית.</w:t>
      </w:r>
      <w:r w:rsidR="00992FE6">
        <w:rPr>
          <w:rFonts w:cs="David" w:hint="cs"/>
          <w:szCs w:val="28"/>
          <w:rtl/>
        </w:rPr>
        <w:t xml:space="preserve"> </w:t>
      </w:r>
      <w:r>
        <w:rPr>
          <w:rFonts w:cs="David"/>
          <w:szCs w:val="28"/>
          <w:rtl/>
        </w:rPr>
        <w:t xml:space="preserve">תפילה שבקעה מתוכו, זעזעה מוסדות וההחלטות שנתקבלו </w:t>
      </w:r>
      <w:r w:rsidR="00FE4E07">
        <w:rPr>
          <w:rFonts w:cs="David" w:hint="cs"/>
          <w:szCs w:val="28"/>
          <w:rtl/>
        </w:rPr>
        <w:t>בכינוסי</w:t>
      </w:r>
      <w:r>
        <w:rPr>
          <w:rFonts w:cs="David"/>
          <w:szCs w:val="28"/>
          <w:rtl/>
        </w:rPr>
        <w:t xml:space="preserve"> עם ובטקסים למיניהם הרקיעו שחקים והדיה</w:t>
      </w:r>
      <w:r w:rsidR="00992FE6">
        <w:rPr>
          <w:rFonts w:cs="David" w:hint="cs"/>
          <w:szCs w:val="28"/>
          <w:rtl/>
        </w:rPr>
        <w:t>ן</w:t>
      </w:r>
      <w:r>
        <w:rPr>
          <w:rFonts w:cs="David"/>
          <w:szCs w:val="28"/>
          <w:rtl/>
        </w:rPr>
        <w:t xml:space="preserve"> הגיעו למרחקים. כאן היה דופק החיים ומרכז דתי-רוחני ליהדות הספרדית. ומבין כתליו פרץ וחדר לחלונות גבוהים.</w:t>
      </w:r>
    </w:p>
    <w:p w14:paraId="2938C50A" w14:textId="19E98BA9" w:rsidR="000719BE" w:rsidRDefault="00992FE6" w:rsidP="00992FE6">
      <w:pPr>
        <w:spacing w:line="360" w:lineRule="auto"/>
        <w:rPr>
          <w:rFonts w:cs="David"/>
          <w:szCs w:val="28"/>
          <w:rtl/>
        </w:rPr>
      </w:pPr>
      <w:r>
        <w:rPr>
          <w:rFonts w:cs="David" w:hint="cs"/>
          <w:szCs w:val="28"/>
          <w:rtl/>
        </w:rPr>
        <w:t xml:space="preserve">בבית הכנסת </w:t>
      </w:r>
      <w:proofErr w:type="spellStart"/>
      <w:r>
        <w:rPr>
          <w:rFonts w:cs="David" w:hint="cs"/>
          <w:szCs w:val="28"/>
          <w:rtl/>
        </w:rPr>
        <w:t>הריב"ז</w:t>
      </w:r>
      <w:proofErr w:type="spellEnd"/>
      <w:r w:rsidR="000719BE">
        <w:rPr>
          <w:rFonts w:cs="David"/>
          <w:szCs w:val="28"/>
          <w:rtl/>
        </w:rPr>
        <w:t xml:space="preserve"> התפללתי  במשך כ- 25 שנה</w:t>
      </w:r>
      <w:r>
        <w:rPr>
          <w:rFonts w:cs="David" w:hint="cs"/>
          <w:szCs w:val="28"/>
          <w:rtl/>
        </w:rPr>
        <w:t>, מימי ילדותי ו</w:t>
      </w:r>
      <w:r w:rsidR="000719BE">
        <w:rPr>
          <w:rFonts w:cs="David"/>
          <w:szCs w:val="28"/>
          <w:rtl/>
        </w:rPr>
        <w:t>עד מלחמת העצמאות</w:t>
      </w:r>
      <w:r>
        <w:rPr>
          <w:rFonts w:cs="David" w:hint="cs"/>
          <w:szCs w:val="28"/>
          <w:rtl/>
        </w:rPr>
        <w:t xml:space="preserve">. נהגתי </w:t>
      </w:r>
      <w:r w:rsidR="000719BE">
        <w:rPr>
          <w:rFonts w:cs="David"/>
          <w:szCs w:val="28"/>
          <w:rtl/>
        </w:rPr>
        <w:t xml:space="preserve"> להתפלל בבית-אל זה עם אבי, אליהו מזרחי, אשר כיהן כגבאי, בעל תפילה ותוקע בימים הנוראים, לא נתתי דעתי</w:t>
      </w:r>
      <w:r>
        <w:rPr>
          <w:rFonts w:cs="David" w:hint="cs"/>
          <w:szCs w:val="28"/>
          <w:rtl/>
        </w:rPr>
        <w:t xml:space="preserve"> אז </w:t>
      </w:r>
      <w:r w:rsidR="000719BE">
        <w:rPr>
          <w:rFonts w:cs="David"/>
          <w:szCs w:val="28"/>
          <w:rtl/>
        </w:rPr>
        <w:t>לספרים ולחותמת שאבי שקד לשמור עליהם, באהבה, כעל בבת-עינו.</w:t>
      </w:r>
    </w:p>
    <w:p w14:paraId="05153078" w14:textId="711E2E64" w:rsidR="000719BE" w:rsidRDefault="000719BE" w:rsidP="0069688F">
      <w:pPr>
        <w:spacing w:line="360" w:lineRule="auto"/>
        <w:rPr>
          <w:rFonts w:cs="David"/>
          <w:szCs w:val="28"/>
          <w:rtl/>
        </w:rPr>
      </w:pPr>
      <w:r>
        <w:rPr>
          <w:rFonts w:cs="David"/>
          <w:szCs w:val="28"/>
          <w:rtl/>
        </w:rPr>
        <w:t xml:space="preserve">תוך חקירת שורשיה של משפחת מזרחי </w:t>
      </w:r>
      <w:r w:rsidR="00FE4E07">
        <w:rPr>
          <w:rFonts w:cs="David" w:hint="cs"/>
          <w:szCs w:val="28"/>
          <w:rtl/>
        </w:rPr>
        <w:t>הוותיקה</w:t>
      </w:r>
      <w:r>
        <w:rPr>
          <w:rFonts w:cs="David"/>
          <w:szCs w:val="28"/>
          <w:rtl/>
        </w:rPr>
        <w:t xml:space="preserve"> בירושלים, </w:t>
      </w:r>
      <w:proofErr w:type="spellStart"/>
      <w:r>
        <w:rPr>
          <w:rFonts w:cs="David"/>
          <w:szCs w:val="28"/>
          <w:rtl/>
        </w:rPr>
        <w:t>נתגלגלו</w:t>
      </w:r>
      <w:proofErr w:type="spellEnd"/>
      <w:r>
        <w:rPr>
          <w:rFonts w:cs="David"/>
          <w:szCs w:val="28"/>
          <w:rtl/>
        </w:rPr>
        <w:t xml:space="preserve"> לידי ספרי הגבאים וחותמת עתיקה של </w:t>
      </w:r>
      <w:proofErr w:type="spellStart"/>
      <w:r>
        <w:rPr>
          <w:rFonts w:cs="David"/>
          <w:szCs w:val="28"/>
          <w:rtl/>
        </w:rPr>
        <w:t>ביה"כ</w:t>
      </w:r>
      <w:proofErr w:type="spellEnd"/>
      <w:r>
        <w:rPr>
          <w:rFonts w:cs="David"/>
          <w:szCs w:val="28"/>
          <w:rtl/>
        </w:rPr>
        <w:t xml:space="preserve"> </w:t>
      </w:r>
      <w:proofErr w:type="spellStart"/>
      <w:r>
        <w:rPr>
          <w:rFonts w:cs="David"/>
          <w:szCs w:val="28"/>
          <w:rtl/>
        </w:rPr>
        <w:t>הריב"ז</w:t>
      </w:r>
      <w:proofErr w:type="spellEnd"/>
      <w:r>
        <w:rPr>
          <w:rFonts w:cs="David"/>
          <w:szCs w:val="28"/>
          <w:rtl/>
        </w:rPr>
        <w:t xml:space="preserve">, ותמונות עלו לפני, מחיים שחלפו ואינם, אך דמותם הרוחנית והמורשת שהשאירו אחריהם ניצבים ומלווים אותנו. נוכחתי לדעת מה יקרים וחשובים </w:t>
      </w:r>
      <w:r w:rsidR="00FE4E07">
        <w:rPr>
          <w:rFonts w:cs="David" w:hint="cs"/>
          <w:szCs w:val="28"/>
          <w:rtl/>
        </w:rPr>
        <w:t>להיסטוריה</w:t>
      </w:r>
      <w:r>
        <w:rPr>
          <w:rFonts w:cs="David"/>
          <w:szCs w:val="28"/>
          <w:rtl/>
        </w:rPr>
        <w:t xml:space="preserve"> וליודאיקה הם הכתבים שאבי הותיר </w:t>
      </w:r>
      <w:r w:rsidR="0069688F">
        <w:rPr>
          <w:rFonts w:cs="David" w:hint="cs"/>
          <w:szCs w:val="28"/>
          <w:rtl/>
        </w:rPr>
        <w:t xml:space="preserve">אחריו. </w:t>
      </w:r>
      <w:r>
        <w:rPr>
          <w:rFonts w:cs="David"/>
          <w:szCs w:val="28"/>
          <w:rtl/>
        </w:rPr>
        <w:t xml:space="preserve"> קודם לכן הייתי אדיש למראה כתובים אלה כיוון שהיו כתובים בכתב-יד חצי קולמוס, ובכ"י רש"י מרוהט. </w:t>
      </w:r>
      <w:proofErr w:type="spellStart"/>
      <w:r w:rsidR="0069688F">
        <w:rPr>
          <w:rFonts w:cs="David" w:hint="cs"/>
          <w:szCs w:val="28"/>
          <w:rtl/>
        </w:rPr>
        <w:t>לכשנתפניתי</w:t>
      </w:r>
      <w:proofErr w:type="spellEnd"/>
      <w:r w:rsidR="0069688F">
        <w:rPr>
          <w:rFonts w:cs="David" w:hint="cs"/>
          <w:szCs w:val="28"/>
          <w:rtl/>
        </w:rPr>
        <w:t xml:space="preserve"> </w:t>
      </w:r>
      <w:r>
        <w:rPr>
          <w:rFonts w:cs="David"/>
          <w:szCs w:val="28"/>
          <w:rtl/>
        </w:rPr>
        <w:t xml:space="preserve"> קצת מעיסוקי הרגילים ורציתי ל</w:t>
      </w:r>
      <w:r w:rsidR="0069688F">
        <w:rPr>
          <w:rFonts w:cs="David" w:hint="cs"/>
          <w:szCs w:val="28"/>
          <w:rtl/>
        </w:rPr>
        <w:t xml:space="preserve">חוש </w:t>
      </w:r>
      <w:r>
        <w:rPr>
          <w:rFonts w:cs="David"/>
          <w:szCs w:val="28"/>
          <w:rtl/>
        </w:rPr>
        <w:t xml:space="preserve"> </w:t>
      </w:r>
      <w:proofErr w:type="spellStart"/>
      <w:r>
        <w:rPr>
          <w:rFonts w:cs="David"/>
          <w:szCs w:val="28"/>
          <w:rtl/>
        </w:rPr>
        <w:t>אוירת</w:t>
      </w:r>
      <w:proofErr w:type="spellEnd"/>
      <w:r>
        <w:rPr>
          <w:rFonts w:cs="David"/>
          <w:szCs w:val="28"/>
          <w:rtl/>
        </w:rPr>
        <w:t xml:space="preserve"> בית אבא וסבא, חזרתי </w:t>
      </w:r>
      <w:r w:rsidR="0069688F">
        <w:rPr>
          <w:rFonts w:cs="David" w:hint="cs"/>
          <w:szCs w:val="28"/>
          <w:rtl/>
        </w:rPr>
        <w:t xml:space="preserve">ועיינתי </w:t>
      </w:r>
      <w:r>
        <w:rPr>
          <w:rFonts w:cs="David"/>
          <w:szCs w:val="28"/>
          <w:rtl/>
        </w:rPr>
        <w:t xml:space="preserve"> בספרים אלה ומצאתי מראות נוף אנושיים וחיים שנעלמו ואינם.</w:t>
      </w:r>
    </w:p>
    <w:p w14:paraId="18F11F86" w14:textId="77777777" w:rsidR="000719BE" w:rsidRDefault="000719BE" w:rsidP="000719BE">
      <w:pPr>
        <w:spacing w:line="360" w:lineRule="auto"/>
        <w:rPr>
          <w:rFonts w:cs="David"/>
          <w:szCs w:val="28"/>
          <w:rtl/>
        </w:rPr>
      </w:pPr>
      <w:r>
        <w:rPr>
          <w:rFonts w:cs="David"/>
          <w:szCs w:val="28"/>
          <w:rtl/>
        </w:rPr>
        <w:t xml:space="preserve">סביב </w:t>
      </w:r>
      <w:proofErr w:type="spellStart"/>
      <w:r>
        <w:rPr>
          <w:rFonts w:cs="David"/>
          <w:szCs w:val="28"/>
          <w:rtl/>
        </w:rPr>
        <w:t>בי"כ</w:t>
      </w:r>
      <w:proofErr w:type="spellEnd"/>
      <w:r>
        <w:rPr>
          <w:rFonts w:cs="David"/>
          <w:szCs w:val="28"/>
          <w:rtl/>
        </w:rPr>
        <w:t xml:space="preserve"> ק"ק </w:t>
      </w:r>
      <w:proofErr w:type="spellStart"/>
      <w:r>
        <w:rPr>
          <w:rFonts w:cs="David"/>
          <w:szCs w:val="28"/>
          <w:rtl/>
        </w:rPr>
        <w:t>הריב"ז</w:t>
      </w:r>
      <w:proofErr w:type="spellEnd"/>
      <w:r>
        <w:rPr>
          <w:rFonts w:cs="David"/>
          <w:szCs w:val="28"/>
          <w:rtl/>
        </w:rPr>
        <w:t xml:space="preserve"> הוקמו עוד שלושה בתי כנסת: ק"ק אמצעי, </w:t>
      </w:r>
      <w:proofErr w:type="spellStart"/>
      <w:r>
        <w:rPr>
          <w:rFonts w:cs="David"/>
          <w:szCs w:val="28"/>
          <w:rtl/>
        </w:rPr>
        <w:t>איסטמבוליס</w:t>
      </w:r>
      <w:proofErr w:type="spellEnd"/>
      <w:r>
        <w:rPr>
          <w:rFonts w:cs="David"/>
          <w:szCs w:val="28"/>
          <w:rtl/>
        </w:rPr>
        <w:t xml:space="preserve"> וק"ק ת"ת (ע"ש אליהו הנביא). אלה היו מלאים עד אפס מקום בימי חג ומועד, </w:t>
      </w:r>
      <w:r w:rsidR="00FE4E07">
        <w:rPr>
          <w:rFonts w:cs="David" w:hint="cs"/>
          <w:szCs w:val="28"/>
          <w:rtl/>
        </w:rPr>
        <w:lastRenderedPageBreak/>
        <w:t>בכינוסי</w:t>
      </w:r>
      <w:r>
        <w:rPr>
          <w:rFonts w:cs="David"/>
          <w:szCs w:val="28"/>
          <w:rtl/>
        </w:rPr>
        <w:t xml:space="preserve">-עם, ולהבדיל בימי אבל לאומי. להבטחת הכנסות לקיומם ולהחזקת הישיבות שנתקיימו בהם, עמדו פרנסי העדה דאז וקבעו בספר "התקנות" שיצא בירושלים בשנת 1852, שכל עולה רגל לירושלים, </w:t>
      </w:r>
      <w:proofErr w:type="spellStart"/>
      <w:r>
        <w:rPr>
          <w:rFonts w:cs="David"/>
          <w:szCs w:val="28"/>
          <w:rtl/>
        </w:rPr>
        <w:t>ל"זיארה</w:t>
      </w:r>
      <w:proofErr w:type="spellEnd"/>
      <w:r>
        <w:rPr>
          <w:rFonts w:cs="David"/>
          <w:szCs w:val="28"/>
          <w:rtl/>
        </w:rPr>
        <w:t>", יעלה ויבוא, לבית אל זה, בשבת הראשונה, ובשנת שלאחריה לק"ק תלמוד תורה, וזאת כדי שיתרום כמתנת ידו. היה והאיש לא נשאר במקום יותר משבוע אחד, יעלה ויבוא לקריאת התורה בשני בתי הכנסת האלה אחד אחר השני.</w:t>
      </w:r>
    </w:p>
    <w:p w14:paraId="7553066F" w14:textId="044C8493" w:rsidR="000719BE" w:rsidRDefault="000719BE" w:rsidP="0069688F">
      <w:pPr>
        <w:spacing w:line="360" w:lineRule="auto"/>
        <w:rPr>
          <w:rFonts w:cs="David"/>
          <w:szCs w:val="28"/>
          <w:rtl/>
        </w:rPr>
      </w:pPr>
      <w:r>
        <w:rPr>
          <w:rFonts w:cs="David"/>
          <w:szCs w:val="28"/>
          <w:rtl/>
        </w:rPr>
        <w:t>מתי הוקם מרכז דתי-לאומי זה, אין</w:t>
      </w:r>
      <w:r w:rsidR="0069688F">
        <w:rPr>
          <w:rFonts w:cs="David" w:hint="cs"/>
          <w:szCs w:val="28"/>
          <w:rtl/>
        </w:rPr>
        <w:t xml:space="preserve"> אנו </w:t>
      </w:r>
      <w:r>
        <w:rPr>
          <w:rFonts w:cs="David"/>
          <w:szCs w:val="28"/>
          <w:rtl/>
        </w:rPr>
        <w:t xml:space="preserve">יודעים בדיוק. מ.ד. גאון, ההיסטוריון של היהדות הספרדית וחוקר מקורותיה, ברשימותיו שפורסמו בלוח ירושלים של </w:t>
      </w:r>
      <w:proofErr w:type="spellStart"/>
      <w:r w:rsidR="0069688F">
        <w:rPr>
          <w:rFonts w:cs="David" w:hint="cs"/>
          <w:szCs w:val="28"/>
          <w:rtl/>
        </w:rPr>
        <w:t>לונץ</w:t>
      </w:r>
      <w:proofErr w:type="spellEnd"/>
      <w:r>
        <w:rPr>
          <w:rFonts w:cs="David"/>
          <w:szCs w:val="28"/>
          <w:rtl/>
        </w:rPr>
        <w:t>, אומר: "</w:t>
      </w:r>
      <w:proofErr w:type="spellStart"/>
      <w:r>
        <w:rPr>
          <w:rFonts w:cs="David"/>
          <w:szCs w:val="28"/>
          <w:rtl/>
        </w:rPr>
        <w:t>ערפיל</w:t>
      </w:r>
      <w:proofErr w:type="spellEnd"/>
      <w:r>
        <w:rPr>
          <w:rFonts w:cs="David"/>
          <w:szCs w:val="28"/>
          <w:rtl/>
        </w:rPr>
        <w:t xml:space="preserve"> כבד מכסה את תולדות </w:t>
      </w:r>
      <w:proofErr w:type="spellStart"/>
      <w:r>
        <w:rPr>
          <w:rFonts w:cs="David"/>
          <w:szCs w:val="28"/>
          <w:rtl/>
        </w:rPr>
        <w:t>בי"כ</w:t>
      </w:r>
      <w:proofErr w:type="spellEnd"/>
      <w:r>
        <w:rPr>
          <w:rFonts w:cs="David"/>
          <w:szCs w:val="28"/>
          <w:rtl/>
        </w:rPr>
        <w:t xml:space="preserve"> הקדוש הזה, ואפשר </w:t>
      </w:r>
      <w:proofErr w:type="spellStart"/>
      <w:r>
        <w:rPr>
          <w:rFonts w:cs="David"/>
          <w:szCs w:val="28"/>
          <w:rtl/>
        </w:rPr>
        <w:t>לאמר</w:t>
      </w:r>
      <w:proofErr w:type="spellEnd"/>
      <w:r>
        <w:rPr>
          <w:rFonts w:cs="David"/>
          <w:szCs w:val="28"/>
          <w:rtl/>
        </w:rPr>
        <w:t xml:space="preserve"> כי החקירות סייעו יותר לערבוב התחומים ולטשטוש המושגים המקובלים בעם מאשר להבהרת המצב". לעומתו, אליהו </w:t>
      </w:r>
      <w:proofErr w:type="spellStart"/>
      <w:r>
        <w:rPr>
          <w:rFonts w:cs="David"/>
          <w:szCs w:val="28"/>
          <w:rtl/>
        </w:rPr>
        <w:t>אלישר</w:t>
      </w:r>
      <w:proofErr w:type="spellEnd"/>
      <w:r>
        <w:rPr>
          <w:rFonts w:cs="David"/>
          <w:szCs w:val="28"/>
          <w:rtl/>
        </w:rPr>
        <w:t xml:space="preserve"> (שכיהן שנים רבות כנשיא ועד עדת הספרדים), ברשימתו ב"פרקים בתולדות הישוב בארץ ישראל" חלק א' עמוד 61, קובע כי "האגדה מספרת כי ק"ק </w:t>
      </w:r>
      <w:proofErr w:type="spellStart"/>
      <w:r>
        <w:rPr>
          <w:rFonts w:cs="David"/>
          <w:szCs w:val="28"/>
          <w:rtl/>
        </w:rPr>
        <w:t>האיסטמבולים</w:t>
      </w:r>
      <w:proofErr w:type="spellEnd"/>
      <w:r>
        <w:rPr>
          <w:rFonts w:cs="David"/>
          <w:szCs w:val="28"/>
          <w:rtl/>
        </w:rPr>
        <w:t xml:space="preserve"> הוקם ב- 1516 לכבוד השולטן  </w:t>
      </w:r>
      <w:proofErr w:type="spellStart"/>
      <w:r>
        <w:rPr>
          <w:rFonts w:cs="David"/>
          <w:szCs w:val="28"/>
          <w:rtl/>
        </w:rPr>
        <w:t>האיסטמבולי</w:t>
      </w:r>
      <w:proofErr w:type="spellEnd"/>
      <w:r>
        <w:rPr>
          <w:rFonts w:cs="David"/>
          <w:szCs w:val="28"/>
          <w:rtl/>
        </w:rPr>
        <w:t xml:space="preserve"> סלים הראשון אשר הבטיח כי ירשה ליהודי ירושלים לשחזר בתי הכנסת שלהם אם יכבוש את ירושלים".</w:t>
      </w:r>
    </w:p>
    <w:p w14:paraId="0D2AB75B" w14:textId="77777777" w:rsidR="000719BE" w:rsidRDefault="000719BE" w:rsidP="000719BE">
      <w:pPr>
        <w:spacing w:line="360" w:lineRule="auto"/>
        <w:rPr>
          <w:rFonts w:cs="David"/>
          <w:szCs w:val="28"/>
          <w:rtl/>
        </w:rPr>
      </w:pPr>
      <w:r>
        <w:rPr>
          <w:rFonts w:cs="David"/>
          <w:szCs w:val="28"/>
          <w:rtl/>
        </w:rPr>
        <w:t>ב"יהודי המ</w:t>
      </w:r>
      <w:r w:rsidR="00990082">
        <w:rPr>
          <w:rFonts w:cs="David" w:hint="cs"/>
          <w:szCs w:val="28"/>
          <w:rtl/>
        </w:rPr>
        <w:t>ז</w:t>
      </w:r>
      <w:r>
        <w:rPr>
          <w:rFonts w:cs="David"/>
          <w:szCs w:val="28"/>
          <w:rtl/>
        </w:rPr>
        <w:t xml:space="preserve">רח בארץ ישראל" של מ.ד. גאון ע' 140 תחת הערך "אברהם בכר אברהם" נאמר כי "זה טרח הרבה להשיג </w:t>
      </w:r>
      <w:proofErr w:type="spellStart"/>
      <w:r>
        <w:rPr>
          <w:rFonts w:cs="David"/>
          <w:szCs w:val="28"/>
          <w:rtl/>
        </w:rPr>
        <w:t>רשיון</w:t>
      </w:r>
      <w:proofErr w:type="spellEnd"/>
      <w:r>
        <w:rPr>
          <w:rFonts w:cs="David"/>
          <w:szCs w:val="28"/>
          <w:rtl/>
        </w:rPr>
        <w:t xml:space="preserve"> מהממשלה המרכזית ( </w:t>
      </w:r>
      <w:proofErr w:type="spellStart"/>
      <w:r>
        <w:rPr>
          <w:rFonts w:cs="David"/>
          <w:szCs w:val="28"/>
          <w:rtl/>
        </w:rPr>
        <w:t>התורקית</w:t>
      </w:r>
      <w:proofErr w:type="spellEnd"/>
      <w:r>
        <w:rPr>
          <w:rFonts w:cs="David"/>
          <w:szCs w:val="28"/>
          <w:rtl/>
        </w:rPr>
        <w:t xml:space="preserve"> - ש.ש) לבנות את ארבעת כתי הכנסת אשר לעדת הספרדים בירושלים והשתדל </w:t>
      </w:r>
      <w:proofErr w:type="spellStart"/>
      <w:r>
        <w:rPr>
          <w:rFonts w:cs="David"/>
          <w:szCs w:val="28"/>
          <w:rtl/>
        </w:rPr>
        <w:t>בבנינם</w:t>
      </w:r>
      <w:proofErr w:type="spellEnd"/>
      <w:r>
        <w:rPr>
          <w:rFonts w:cs="David"/>
          <w:szCs w:val="28"/>
          <w:rtl/>
        </w:rPr>
        <w:t xml:space="preserve"> בשנים תקצ"ה (1835) והם ק"ק, תלמוד תורה, ק"ק ציון או ק"ק גדול </w:t>
      </w:r>
      <w:proofErr w:type="spellStart"/>
      <w:r>
        <w:rPr>
          <w:rFonts w:cs="David"/>
          <w:szCs w:val="28"/>
          <w:rtl/>
        </w:rPr>
        <w:t>ריב"ז</w:t>
      </w:r>
      <w:proofErr w:type="spellEnd"/>
      <w:r>
        <w:rPr>
          <w:rFonts w:cs="David"/>
          <w:szCs w:val="28"/>
          <w:rtl/>
        </w:rPr>
        <w:t xml:space="preserve"> אמצעי </w:t>
      </w:r>
      <w:proofErr w:type="spellStart"/>
      <w:r>
        <w:rPr>
          <w:rFonts w:cs="David"/>
          <w:szCs w:val="28"/>
          <w:rtl/>
        </w:rPr>
        <w:t>וקק</w:t>
      </w:r>
      <w:proofErr w:type="spellEnd"/>
      <w:r>
        <w:rPr>
          <w:rFonts w:cs="David"/>
          <w:szCs w:val="28"/>
          <w:rtl/>
        </w:rPr>
        <w:t xml:space="preserve"> </w:t>
      </w:r>
      <w:proofErr w:type="spellStart"/>
      <w:r>
        <w:rPr>
          <w:rFonts w:cs="David"/>
          <w:szCs w:val="28"/>
          <w:rtl/>
        </w:rPr>
        <w:t>איסטמבולים</w:t>
      </w:r>
      <w:proofErr w:type="spellEnd"/>
      <w:r>
        <w:rPr>
          <w:rFonts w:cs="David"/>
          <w:szCs w:val="28"/>
          <w:rtl/>
        </w:rPr>
        <w:t xml:space="preserve">. בשנים מבתי תפילה אלו, ק"ק </w:t>
      </w:r>
      <w:proofErr w:type="spellStart"/>
      <w:r>
        <w:rPr>
          <w:rFonts w:cs="David"/>
          <w:szCs w:val="28"/>
          <w:rtl/>
        </w:rPr>
        <w:t>איסטמבולים</w:t>
      </w:r>
      <w:proofErr w:type="spellEnd"/>
      <w:r>
        <w:rPr>
          <w:rFonts w:cs="David"/>
          <w:szCs w:val="28"/>
          <w:rtl/>
        </w:rPr>
        <w:t xml:space="preserve"> וק"ק ת"ת חקוק </w:t>
      </w:r>
      <w:proofErr w:type="spellStart"/>
      <w:r>
        <w:rPr>
          <w:rFonts w:cs="David"/>
          <w:szCs w:val="28"/>
          <w:rtl/>
        </w:rPr>
        <w:t>לזכרון</w:t>
      </w:r>
      <w:proofErr w:type="spellEnd"/>
      <w:r>
        <w:rPr>
          <w:rFonts w:cs="David"/>
          <w:szCs w:val="28"/>
          <w:rtl/>
        </w:rPr>
        <w:t xml:space="preserve"> על שמו </w:t>
      </w:r>
      <w:proofErr w:type="spellStart"/>
      <w:r>
        <w:rPr>
          <w:rFonts w:cs="David"/>
          <w:szCs w:val="28"/>
          <w:rtl/>
        </w:rPr>
        <w:t>ופעלותיו</w:t>
      </w:r>
      <w:proofErr w:type="spellEnd"/>
      <w:r>
        <w:rPr>
          <w:rFonts w:cs="David"/>
          <w:szCs w:val="28"/>
          <w:rtl/>
        </w:rPr>
        <w:t xml:space="preserve">". ספור זה </w:t>
      </w:r>
      <w:proofErr w:type="spellStart"/>
      <w:r>
        <w:rPr>
          <w:rFonts w:cs="David"/>
          <w:szCs w:val="28"/>
          <w:rtl/>
        </w:rPr>
        <w:t>מתיחס</w:t>
      </w:r>
      <w:proofErr w:type="spellEnd"/>
      <w:r>
        <w:rPr>
          <w:rFonts w:cs="David"/>
          <w:szCs w:val="28"/>
          <w:rtl/>
        </w:rPr>
        <w:t xml:space="preserve"> כנראה לשיפוצים יסודיים שנעשו בזמנו בארבעת בתי כנסת אלה.</w:t>
      </w:r>
    </w:p>
    <w:p w14:paraId="3AC8C83E" w14:textId="77777777" w:rsidR="000719BE" w:rsidRDefault="000719BE" w:rsidP="000719BE">
      <w:pPr>
        <w:spacing w:line="360" w:lineRule="auto"/>
        <w:rPr>
          <w:rFonts w:cs="David"/>
          <w:szCs w:val="28"/>
          <w:rtl/>
        </w:rPr>
      </w:pPr>
      <w:r>
        <w:rPr>
          <w:rFonts w:cs="David"/>
          <w:szCs w:val="28"/>
          <w:rtl/>
        </w:rPr>
        <w:t xml:space="preserve">ב. נוימן בספר "העיר הקדושה ותושביה", שיצא לאור ב- 1877, מוסר כי בעת </w:t>
      </w:r>
      <w:proofErr w:type="spellStart"/>
      <w:r>
        <w:rPr>
          <w:rFonts w:cs="David"/>
          <w:szCs w:val="28"/>
          <w:rtl/>
        </w:rPr>
        <w:t>התקונים</w:t>
      </w:r>
      <w:proofErr w:type="spellEnd"/>
      <w:r>
        <w:rPr>
          <w:rFonts w:cs="David"/>
          <w:szCs w:val="28"/>
          <w:rtl/>
        </w:rPr>
        <w:t xml:space="preserve"> שנעשו ב- 1845, נתגלה לוח אבן עם הכתובת שקבעה </w:t>
      </w:r>
      <w:proofErr w:type="spellStart"/>
      <w:r>
        <w:rPr>
          <w:rFonts w:cs="David"/>
          <w:szCs w:val="28"/>
          <w:rtl/>
        </w:rPr>
        <w:t>שהבנין</w:t>
      </w:r>
      <w:proofErr w:type="spellEnd"/>
      <w:r>
        <w:rPr>
          <w:rFonts w:cs="David"/>
          <w:szCs w:val="28"/>
          <w:rtl/>
        </w:rPr>
        <w:t xml:space="preserve"> נבנה 465 שנים קודם לכן, דהיינו בשנת 1380.</w:t>
      </w:r>
    </w:p>
    <w:p w14:paraId="43B6D67A" w14:textId="77777777" w:rsidR="000719BE" w:rsidRDefault="000719BE" w:rsidP="000719BE">
      <w:pPr>
        <w:spacing w:line="360" w:lineRule="auto"/>
        <w:rPr>
          <w:rFonts w:cs="David"/>
          <w:szCs w:val="28"/>
          <w:rtl/>
        </w:rPr>
      </w:pPr>
      <w:r>
        <w:rPr>
          <w:rFonts w:cs="David"/>
          <w:szCs w:val="28"/>
          <w:rtl/>
        </w:rPr>
        <w:t xml:space="preserve">שפוצים רבים נעשו במקום במשך הדורות, בזמן שלטון התורכים והמנדט הבריטי, אך בכ"ז שיני הזמן חרתו את סימניהם על המבנה: לא פעם דלפו מי גשמים מן הגג וטפטפו על המתפללים. זכורני מילדותי כמה חרדתי כאשר הקירות, </w:t>
      </w:r>
      <w:proofErr w:type="spellStart"/>
      <w:r>
        <w:rPr>
          <w:rFonts w:cs="David"/>
          <w:szCs w:val="28"/>
          <w:rtl/>
        </w:rPr>
        <w:t>הקשוטים</w:t>
      </w:r>
      <w:proofErr w:type="spellEnd"/>
      <w:r>
        <w:rPr>
          <w:rFonts w:cs="David"/>
          <w:szCs w:val="28"/>
          <w:rtl/>
        </w:rPr>
        <w:t xml:space="preserve"> וציורי הקיר הנאים בק"ק </w:t>
      </w:r>
      <w:proofErr w:type="spellStart"/>
      <w:r>
        <w:rPr>
          <w:rFonts w:cs="David"/>
          <w:szCs w:val="28"/>
          <w:rtl/>
        </w:rPr>
        <w:t>הריב"ז</w:t>
      </w:r>
      <w:proofErr w:type="spellEnd"/>
      <w:r>
        <w:rPr>
          <w:rFonts w:cs="David"/>
          <w:szCs w:val="28"/>
          <w:rtl/>
        </w:rPr>
        <w:t xml:space="preserve"> הראו אותות טחב ורקב. אך המבנה עצמו והחומרים ממנו הוקמו ההיכל, תיבת שליח הצבור והשיש שברצפה וכן לוחות </w:t>
      </w:r>
      <w:proofErr w:type="spellStart"/>
      <w:r>
        <w:rPr>
          <w:rFonts w:cs="David"/>
          <w:szCs w:val="28"/>
          <w:rtl/>
        </w:rPr>
        <w:t>הזכרון</w:t>
      </w:r>
      <w:proofErr w:type="spellEnd"/>
      <w:r>
        <w:rPr>
          <w:rFonts w:cs="David"/>
          <w:szCs w:val="28"/>
          <w:rtl/>
        </w:rPr>
        <w:t xml:space="preserve"> בקירות נסכו במתפללים אמונה עזה בנצח-ישראל והרגשת חיבה למקום. כך </w:t>
      </w:r>
      <w:r>
        <w:rPr>
          <w:rFonts w:cs="David"/>
          <w:szCs w:val="28"/>
          <w:rtl/>
        </w:rPr>
        <w:lastRenderedPageBreak/>
        <w:t>נמשך הדבר עד מלחמת העצמאות שעה שירושלים נפלה בידי הירדנים, ואלה הפכו המקום הקדוש לעיי-חורבות פרוץ לרוח אשר שמש לדיר-עזים וכבשים.</w:t>
      </w:r>
    </w:p>
    <w:p w14:paraId="024D2CCB" w14:textId="63799AC1" w:rsidR="000719BE" w:rsidRDefault="000719BE" w:rsidP="0069688F">
      <w:pPr>
        <w:rPr>
          <w:rFonts w:cs="David"/>
          <w:szCs w:val="28"/>
          <w:rtl/>
        </w:rPr>
      </w:pPr>
      <w:r>
        <w:rPr>
          <w:rFonts w:cs="David"/>
          <w:szCs w:val="28"/>
          <w:rtl/>
        </w:rPr>
        <w:t xml:space="preserve">ימים ספורים לאחר מלחמת 6 הימים והחזרת העיר העתיקה לידינו, בקרתי במקום יחד עם אבי ז"ל ומשלחת של העדה הספרדית, בראשות הרב א. פרדס זצ"ל, רבה הראשי של ירושלים, </w:t>
      </w:r>
      <w:proofErr w:type="spellStart"/>
      <w:r>
        <w:rPr>
          <w:rFonts w:cs="David"/>
          <w:szCs w:val="28"/>
          <w:rtl/>
        </w:rPr>
        <w:t>ויל"א</w:t>
      </w:r>
      <w:proofErr w:type="spellEnd"/>
      <w:r>
        <w:rPr>
          <w:rFonts w:cs="David"/>
          <w:szCs w:val="28"/>
          <w:rtl/>
        </w:rPr>
        <w:t xml:space="preserve"> א. </w:t>
      </w:r>
      <w:proofErr w:type="spellStart"/>
      <w:r>
        <w:rPr>
          <w:rFonts w:cs="David"/>
          <w:szCs w:val="28"/>
          <w:rtl/>
        </w:rPr>
        <w:t>אלישר</w:t>
      </w:r>
      <w:proofErr w:type="spellEnd"/>
      <w:r>
        <w:rPr>
          <w:rFonts w:cs="David"/>
          <w:szCs w:val="28"/>
          <w:rtl/>
        </w:rPr>
        <w:t xml:space="preserve"> </w:t>
      </w:r>
      <w:proofErr w:type="spellStart"/>
      <w:r>
        <w:rPr>
          <w:rFonts w:cs="David"/>
          <w:szCs w:val="28"/>
          <w:rtl/>
        </w:rPr>
        <w:t>וד</w:t>
      </w:r>
      <w:proofErr w:type="spellEnd"/>
      <w:r>
        <w:rPr>
          <w:rFonts w:cs="David"/>
          <w:szCs w:val="28"/>
          <w:rtl/>
        </w:rPr>
        <w:t xml:space="preserve">. </w:t>
      </w:r>
      <w:proofErr w:type="spellStart"/>
      <w:r>
        <w:rPr>
          <w:rFonts w:cs="David"/>
          <w:szCs w:val="28"/>
          <w:rtl/>
        </w:rPr>
        <w:t>סיטון</w:t>
      </w:r>
      <w:proofErr w:type="spellEnd"/>
      <w:r>
        <w:rPr>
          <w:rFonts w:cs="David"/>
          <w:szCs w:val="28"/>
          <w:rtl/>
        </w:rPr>
        <w:t xml:space="preserve">, נציגי העדה. יחד נוכחנו מה גדול ההרס ומה רבה העבודה </w:t>
      </w:r>
      <w:r w:rsidR="007C36FE">
        <w:rPr>
          <w:rFonts w:cs="David" w:hint="cs"/>
          <w:szCs w:val="28"/>
          <w:rtl/>
        </w:rPr>
        <w:t>לשיקום</w:t>
      </w:r>
      <w:r>
        <w:rPr>
          <w:rFonts w:cs="David"/>
          <w:szCs w:val="28"/>
          <w:rtl/>
        </w:rPr>
        <w:t xml:space="preserve"> המקום הקדוש. בו במקום נתקבלה החלטה לשקם מיד ההריסות עטרה ליושנה. ואכן, תוך שנים אחדות זכינו לראות מקום קדוש זה שב ולובש צור</w:t>
      </w:r>
      <w:r w:rsidR="00151363">
        <w:rPr>
          <w:rFonts w:cs="David" w:hint="cs"/>
          <w:szCs w:val="28"/>
          <w:rtl/>
        </w:rPr>
        <w:t>ה נ</w:t>
      </w:r>
      <w:r>
        <w:rPr>
          <w:rFonts w:cs="David"/>
          <w:szCs w:val="28"/>
          <w:rtl/>
        </w:rPr>
        <w:t>אה ומכובדת וזאת הודות לפרנסי העדה, ראש העיר טדי קולק</w:t>
      </w:r>
      <w:r w:rsidR="0069688F">
        <w:rPr>
          <w:rFonts w:cs="David" w:hint="cs"/>
          <w:szCs w:val="28"/>
          <w:rtl/>
        </w:rPr>
        <w:t xml:space="preserve">  ו</w:t>
      </w:r>
      <w:r>
        <w:rPr>
          <w:rFonts w:cs="David"/>
          <w:szCs w:val="28"/>
          <w:rtl/>
        </w:rPr>
        <w:t>הנשיא שז"ר) נרתמו יחד בדביקות ובלהט למשימה קדושה זו ושתפו והדביקו בהתלהבותם ענקי רוח ונדיבים.</w:t>
      </w:r>
    </w:p>
    <w:p w14:paraId="65BC2470" w14:textId="77777777" w:rsidR="000719BE" w:rsidRDefault="000719BE" w:rsidP="000719BE">
      <w:pPr>
        <w:rPr>
          <w:rFonts w:cs="David"/>
          <w:szCs w:val="28"/>
          <w:rtl/>
        </w:rPr>
      </w:pPr>
      <w:r>
        <w:rPr>
          <w:rFonts w:cs="David"/>
          <w:szCs w:val="28"/>
          <w:rtl/>
        </w:rPr>
        <w:t xml:space="preserve">גורלם של אוצרות הקודש (ספרי תורה עתיקים, כתי יד יקרים, ספרי קודש, נרתיקים, טליתות, תפילין, </w:t>
      </w:r>
      <w:r w:rsidR="007C36FE">
        <w:rPr>
          <w:rFonts w:cs="David" w:hint="cs"/>
          <w:szCs w:val="28"/>
          <w:rtl/>
        </w:rPr>
        <w:t>רימונים</w:t>
      </w:r>
      <w:r>
        <w:rPr>
          <w:rFonts w:cs="David"/>
          <w:szCs w:val="28"/>
          <w:rtl/>
        </w:rPr>
        <w:t xml:space="preserve">, </w:t>
      </w:r>
      <w:r w:rsidR="007C36FE">
        <w:rPr>
          <w:rFonts w:cs="David" w:hint="cs"/>
          <w:szCs w:val="28"/>
          <w:rtl/>
        </w:rPr>
        <w:t>ידיים</w:t>
      </w:r>
      <w:r>
        <w:rPr>
          <w:rFonts w:cs="David"/>
          <w:szCs w:val="28"/>
          <w:rtl/>
        </w:rPr>
        <w:t xml:space="preserve"> ואצבעות לקריאה בתורה, פרוכות, מנורות שמן (</w:t>
      </w:r>
      <w:proofErr w:type="spellStart"/>
      <w:r>
        <w:rPr>
          <w:rFonts w:cs="David"/>
          <w:szCs w:val="28"/>
          <w:rtl/>
        </w:rPr>
        <w:t>קריאס</w:t>
      </w:r>
      <w:proofErr w:type="spellEnd"/>
      <w:r>
        <w:rPr>
          <w:rFonts w:cs="David"/>
          <w:szCs w:val="28"/>
          <w:rtl/>
        </w:rPr>
        <w:t>) מנפט ופמוטים ונברשות למיניהם ועוד) שנצטברו במשך דורות בארבעת בתי כנסת אלו לא ידוע מאז נפילת העיר העתיקה בידי הירדנים והשודדים. ולכן נקדם בהערכה ובברכה כל ידיעה שתעזור לאיתורם ולהצלתם.</w:t>
      </w:r>
    </w:p>
    <w:p w14:paraId="7DCEBB78" w14:textId="665ABC68" w:rsidR="000719BE" w:rsidRDefault="000719BE" w:rsidP="000719BE">
      <w:pPr>
        <w:rPr>
          <w:rFonts w:cs="David"/>
          <w:szCs w:val="28"/>
          <w:rtl/>
        </w:rPr>
      </w:pPr>
      <w:r>
        <w:rPr>
          <w:rFonts w:cs="David"/>
          <w:szCs w:val="28"/>
          <w:rtl/>
        </w:rPr>
        <w:t xml:space="preserve">נחזור לספרים, לחותם ותמונות שעברו </w:t>
      </w:r>
      <w:r w:rsidR="007C36FE">
        <w:rPr>
          <w:rFonts w:cs="David" w:hint="cs"/>
          <w:szCs w:val="28"/>
          <w:rtl/>
        </w:rPr>
        <w:t>במשפחתנו</w:t>
      </w:r>
      <w:r>
        <w:rPr>
          <w:rFonts w:cs="David"/>
          <w:szCs w:val="28"/>
          <w:rtl/>
        </w:rPr>
        <w:t xml:space="preserve"> מאב לבנו. </w:t>
      </w:r>
      <w:r w:rsidR="00E01138">
        <w:rPr>
          <w:rFonts w:cs="David" w:hint="cs"/>
          <w:szCs w:val="28"/>
          <w:rtl/>
        </w:rPr>
        <w:t>הספרים</w:t>
      </w:r>
      <w:r>
        <w:rPr>
          <w:rFonts w:cs="David"/>
          <w:szCs w:val="28"/>
          <w:rtl/>
        </w:rPr>
        <w:t xml:space="preserve">, החותמת והתמונות מצביעים על ההנהלה ושמות בעלי התפילה והמכהנים בקודש והמתפללים בית כנסת זה במשך כמאה שנים מ - 1847 עד 1947 ועל אורחים (שנקראו ברשומים אלה - אורחי פרחי) מישראל ומעבר לים וכן יש </w:t>
      </w:r>
      <w:r w:rsidR="00D431AD">
        <w:rPr>
          <w:rFonts w:cs="David" w:hint="cs"/>
          <w:szCs w:val="28"/>
          <w:rtl/>
        </w:rPr>
        <w:t>בהם</w:t>
      </w:r>
      <w:r>
        <w:rPr>
          <w:rFonts w:cs="David"/>
          <w:szCs w:val="28"/>
          <w:rtl/>
        </w:rPr>
        <w:t xml:space="preserve"> פרטים על ההכנסות וההוצאות וגובה התרומות. בכסף, תורכי (</w:t>
      </w:r>
      <w:proofErr w:type="spellStart"/>
      <w:r>
        <w:rPr>
          <w:rFonts w:cs="David"/>
          <w:szCs w:val="28"/>
          <w:rtl/>
        </w:rPr>
        <w:t>מג'ידי</w:t>
      </w:r>
      <w:proofErr w:type="spellEnd"/>
      <w:r>
        <w:rPr>
          <w:rFonts w:cs="David"/>
          <w:szCs w:val="28"/>
          <w:rtl/>
        </w:rPr>
        <w:t xml:space="preserve">, </w:t>
      </w:r>
      <w:proofErr w:type="spellStart"/>
      <w:r>
        <w:rPr>
          <w:rFonts w:cs="David"/>
          <w:szCs w:val="28"/>
          <w:rtl/>
        </w:rPr>
        <w:t>בישליק</w:t>
      </w:r>
      <w:proofErr w:type="spellEnd"/>
      <w:r>
        <w:rPr>
          <w:rFonts w:cs="David"/>
          <w:szCs w:val="28"/>
          <w:rtl/>
        </w:rPr>
        <w:t>), צרפתי (</w:t>
      </w:r>
      <w:proofErr w:type="spellStart"/>
      <w:r>
        <w:rPr>
          <w:rFonts w:cs="David"/>
          <w:szCs w:val="28"/>
          <w:rtl/>
        </w:rPr>
        <w:t>נפוליאונים</w:t>
      </w:r>
      <w:proofErr w:type="spellEnd"/>
      <w:r>
        <w:rPr>
          <w:rFonts w:cs="David"/>
          <w:szCs w:val="28"/>
          <w:rtl/>
        </w:rPr>
        <w:t>), מצרי (</w:t>
      </w:r>
      <w:proofErr w:type="spellStart"/>
      <w:r>
        <w:rPr>
          <w:rFonts w:cs="David"/>
          <w:szCs w:val="28"/>
          <w:rtl/>
        </w:rPr>
        <w:t>לי"מ</w:t>
      </w:r>
      <w:proofErr w:type="spellEnd"/>
      <w:r>
        <w:rPr>
          <w:rFonts w:cs="David"/>
          <w:szCs w:val="28"/>
          <w:rtl/>
        </w:rPr>
        <w:t xml:space="preserve">), מנדטורי (מיל, גרוש, לא"י) ואמריקאי (דולר). </w:t>
      </w:r>
      <w:r w:rsidR="007C36FE">
        <w:rPr>
          <w:rFonts w:cs="David" w:hint="cs"/>
          <w:szCs w:val="28"/>
          <w:rtl/>
        </w:rPr>
        <w:t>ומעניין</w:t>
      </w:r>
      <w:r>
        <w:rPr>
          <w:rFonts w:cs="David"/>
          <w:szCs w:val="28"/>
          <w:rtl/>
        </w:rPr>
        <w:t xml:space="preserve"> לציין שנוי הערכים בשווי הכסף והתרומות וההוצאות בשנים השונות.</w:t>
      </w:r>
    </w:p>
    <w:p w14:paraId="7EFAF92E" w14:textId="77777777" w:rsidR="000719BE" w:rsidRDefault="000719BE" w:rsidP="000719BE">
      <w:pPr>
        <w:rPr>
          <w:rFonts w:cs="David"/>
          <w:szCs w:val="28"/>
          <w:rtl/>
        </w:rPr>
      </w:pPr>
      <w:r>
        <w:rPr>
          <w:rFonts w:cs="David"/>
          <w:szCs w:val="28"/>
          <w:rtl/>
        </w:rPr>
        <w:t xml:space="preserve">ידעתי אמנם כי בני משפחתי שרתו בקודש, לפרקים כרבנים, ראשי ישיבה, גבאים, שליחי צבור ובעלי תפילה </w:t>
      </w:r>
      <w:r w:rsidR="007C36FE">
        <w:rPr>
          <w:rFonts w:cs="David" w:hint="cs"/>
          <w:szCs w:val="28"/>
          <w:rtl/>
        </w:rPr>
        <w:t>שהתפרסמו</w:t>
      </w:r>
      <w:r>
        <w:rPr>
          <w:rFonts w:cs="David"/>
          <w:szCs w:val="28"/>
          <w:rtl/>
        </w:rPr>
        <w:t xml:space="preserve"> בקולם הערב. אך לא נתתי דעתי על כך, עד שרשימותיהם של סופרים וביניהם: יעקב יהושע (שהנציח בספריו הנפלאים ורבי המכר את ירושלים בדורות האחרונים), שאול מלאכי ברשימותיו, ויעקב אלעזר, בספרו, העלו שוב </w:t>
      </w:r>
      <w:r w:rsidR="007C36FE">
        <w:rPr>
          <w:rFonts w:cs="David" w:hint="cs"/>
          <w:szCs w:val="28"/>
          <w:rtl/>
        </w:rPr>
        <w:t>זיכרונות</w:t>
      </w:r>
      <w:r>
        <w:rPr>
          <w:rFonts w:cs="David"/>
          <w:szCs w:val="28"/>
          <w:rtl/>
        </w:rPr>
        <w:t xml:space="preserve"> של בית אבי וסבי ועל קשריהם עם בתי הכנסת.</w:t>
      </w:r>
    </w:p>
    <w:p w14:paraId="7D364D06" w14:textId="2A78D151" w:rsidR="000719BE" w:rsidRDefault="0069688F" w:rsidP="0069688F">
      <w:pPr>
        <w:rPr>
          <w:rFonts w:cs="David"/>
          <w:szCs w:val="28"/>
          <w:rtl/>
        </w:rPr>
      </w:pPr>
      <w:r w:rsidRPr="0069688F">
        <w:rPr>
          <w:rFonts w:cs="David" w:hint="cs"/>
          <w:szCs w:val="28"/>
          <w:rtl/>
        </w:rPr>
        <w:t xml:space="preserve">חקרתי </w:t>
      </w:r>
      <w:r w:rsidR="000719BE">
        <w:rPr>
          <w:rFonts w:cs="David"/>
          <w:szCs w:val="28"/>
          <w:rtl/>
        </w:rPr>
        <w:t xml:space="preserve"> ומצאתי את מפקדי התושבים שנערכו לפי פקודת השר </w:t>
      </w:r>
      <w:r w:rsidR="00990082">
        <w:rPr>
          <w:rFonts w:cs="David" w:hint="cs"/>
          <w:szCs w:val="28"/>
          <w:rtl/>
        </w:rPr>
        <w:t>מונטפיורי</w:t>
      </w:r>
      <w:r w:rsidR="00693561">
        <w:rPr>
          <w:rFonts w:cs="David" w:hint="cs"/>
          <w:szCs w:val="28"/>
          <w:rtl/>
        </w:rPr>
        <w:t>.</w:t>
      </w:r>
      <w:r w:rsidR="000719BE">
        <w:rPr>
          <w:rFonts w:cs="David"/>
          <w:szCs w:val="28"/>
          <w:rtl/>
        </w:rPr>
        <w:t xml:space="preserve"> לפי ספירה שנעשתה ב- 1839, היו אז בירושלים 3000 נפש יהודים. במפקד זה </w:t>
      </w:r>
      <w:r w:rsidR="00693561">
        <w:rPr>
          <w:rFonts w:cs="David" w:hint="cs"/>
          <w:szCs w:val="28"/>
          <w:rtl/>
        </w:rPr>
        <w:t xml:space="preserve">ואחריו </w:t>
      </w:r>
      <w:r w:rsidR="000719BE">
        <w:rPr>
          <w:rFonts w:cs="David"/>
          <w:szCs w:val="28"/>
          <w:rtl/>
        </w:rPr>
        <w:t xml:space="preserve">נתקלתי באחד מאבות המשפחה משה יהודה מזרחי שב- 1855 היה בן 35 ושמש כרב, סופר בי"ד, עסקן, גזבר וחזן של בית הכנסת </w:t>
      </w:r>
      <w:proofErr w:type="spellStart"/>
      <w:r w:rsidR="000719BE">
        <w:rPr>
          <w:rFonts w:cs="David"/>
          <w:szCs w:val="28"/>
          <w:rtl/>
        </w:rPr>
        <w:t>הריב"ז</w:t>
      </w:r>
      <w:proofErr w:type="spellEnd"/>
      <w:r w:rsidR="000719BE">
        <w:rPr>
          <w:rFonts w:cs="David"/>
          <w:szCs w:val="28"/>
          <w:rtl/>
        </w:rPr>
        <w:t>. הוא היה אחד החותמים על הפשרה עם הגורמים האשכנזים והפרושים ביחס למנורה עתיקה מכסף שמשקלה 1</w:t>
      </w:r>
      <w:r>
        <w:rPr>
          <w:rFonts w:cs="David" w:hint="cs"/>
          <w:szCs w:val="28"/>
          <w:rtl/>
        </w:rPr>
        <w:t>,</w:t>
      </w:r>
      <w:r w:rsidR="000719BE">
        <w:rPr>
          <w:rFonts w:cs="David"/>
          <w:szCs w:val="28"/>
          <w:rtl/>
        </w:rPr>
        <w:t xml:space="preserve">405 </w:t>
      </w:r>
      <w:r>
        <w:rPr>
          <w:rFonts w:cs="David" w:hint="cs"/>
          <w:szCs w:val="28"/>
          <w:rtl/>
        </w:rPr>
        <w:t>גרם.</w:t>
      </w:r>
      <w:r w:rsidR="000719BE">
        <w:rPr>
          <w:rFonts w:cs="David"/>
          <w:szCs w:val="28"/>
          <w:rtl/>
        </w:rPr>
        <w:t xml:space="preserve"> מדי שנה בשנה היו שני בתי הכנסת </w:t>
      </w:r>
      <w:proofErr w:type="spellStart"/>
      <w:r w:rsidR="000719BE">
        <w:rPr>
          <w:rFonts w:cs="David"/>
          <w:szCs w:val="28"/>
          <w:rtl/>
        </w:rPr>
        <w:t>הריב"ז</w:t>
      </w:r>
      <w:proofErr w:type="spellEnd"/>
      <w:r w:rsidR="000719BE">
        <w:rPr>
          <w:rFonts w:cs="David"/>
          <w:szCs w:val="28"/>
          <w:rtl/>
        </w:rPr>
        <w:t xml:space="preserve"> והחורבה מחליפים מקומה כדי שתדלק</w:t>
      </w:r>
      <w:r w:rsidR="007C36FE">
        <w:rPr>
          <w:rFonts w:cs="David" w:hint="cs"/>
          <w:szCs w:val="28"/>
          <w:rtl/>
        </w:rPr>
        <w:t xml:space="preserve"> </w:t>
      </w:r>
      <w:r w:rsidR="000719BE">
        <w:rPr>
          <w:rFonts w:cs="David"/>
          <w:szCs w:val="28"/>
          <w:rtl/>
        </w:rPr>
        <w:t xml:space="preserve">מנורה, שנה אחת בבית כנסת  אחד ושנה שניה בבית כנסת שני ומכאן תמיד פרץ ריב. החובות שרבצו אז על ק"ק </w:t>
      </w:r>
      <w:proofErr w:type="spellStart"/>
      <w:r w:rsidR="000719BE">
        <w:rPr>
          <w:rFonts w:cs="David"/>
          <w:szCs w:val="28"/>
          <w:rtl/>
        </w:rPr>
        <w:t>הריב"ז</w:t>
      </w:r>
      <w:proofErr w:type="spellEnd"/>
      <w:r w:rsidR="000719BE">
        <w:rPr>
          <w:rFonts w:cs="David"/>
          <w:szCs w:val="28"/>
          <w:rtl/>
        </w:rPr>
        <w:t xml:space="preserve"> היו רבים ולכן נמצאה דרך לפשרה של העברת המנורה לצמיתות ל"חורבה". פשרה זו פורסמה ב"זכרון לחובבים הראשונים", פ. </w:t>
      </w:r>
      <w:proofErr w:type="spellStart"/>
      <w:r w:rsidR="000719BE">
        <w:rPr>
          <w:rFonts w:cs="David"/>
          <w:szCs w:val="28"/>
          <w:rtl/>
        </w:rPr>
        <w:t>גריבסקי</w:t>
      </w:r>
      <w:proofErr w:type="spellEnd"/>
      <w:r w:rsidR="000719BE">
        <w:rPr>
          <w:rFonts w:cs="David"/>
          <w:szCs w:val="28"/>
          <w:rtl/>
        </w:rPr>
        <w:t xml:space="preserve">, חוברת יוד ע' 24. משה יהודה מזרחי שנפטר ב- 1870, היה כנראה סופר ובעל רכוש והוא ואחיו שלמה וחיים הלוו כספים ל"חורבה" והחוב בסך 500 גרוש הוחזר להם לפי שטר שובר שפורסם שם </w:t>
      </w:r>
      <w:proofErr w:type="spellStart"/>
      <w:r w:rsidR="000719BE">
        <w:rPr>
          <w:rFonts w:cs="David"/>
          <w:szCs w:val="28"/>
          <w:rtl/>
        </w:rPr>
        <w:t>בע</w:t>
      </w:r>
      <w:proofErr w:type="spellEnd"/>
      <w:r w:rsidR="000719BE">
        <w:rPr>
          <w:rFonts w:cs="David"/>
          <w:szCs w:val="28"/>
          <w:rtl/>
        </w:rPr>
        <w:t>' 25.</w:t>
      </w:r>
    </w:p>
    <w:p w14:paraId="2735CE00" w14:textId="77777777" w:rsidR="000719BE" w:rsidRDefault="000719BE" w:rsidP="000719BE">
      <w:pPr>
        <w:rPr>
          <w:rFonts w:cs="David"/>
          <w:szCs w:val="28"/>
          <w:rtl/>
        </w:rPr>
      </w:pPr>
      <w:r>
        <w:rPr>
          <w:rFonts w:cs="David"/>
          <w:szCs w:val="28"/>
          <w:rtl/>
        </w:rPr>
        <w:lastRenderedPageBreak/>
        <w:t xml:space="preserve">רציפותה של משפחת מזרחי בירושלים במשך כ- 100 שנה, 4 דורות לפחות, וקשריה ההדוקים עם ק"ק </w:t>
      </w:r>
      <w:proofErr w:type="spellStart"/>
      <w:r>
        <w:rPr>
          <w:rFonts w:cs="David"/>
          <w:szCs w:val="28"/>
          <w:rtl/>
        </w:rPr>
        <w:t>ריב"ז</w:t>
      </w:r>
      <w:proofErr w:type="spellEnd"/>
      <w:r>
        <w:rPr>
          <w:rFonts w:cs="David"/>
          <w:szCs w:val="28"/>
          <w:rtl/>
        </w:rPr>
        <w:t>, מוכחים שוב מתוך הספרים והחותמת הנזכרים שעברו כאמור מאב לבן. להלן פרטי הספרים ותמונת החותמת וכותביהם:</w:t>
      </w:r>
    </w:p>
    <w:p w14:paraId="562CA25A" w14:textId="77777777" w:rsidR="000719BE" w:rsidRDefault="000719BE" w:rsidP="000719BE">
      <w:pPr>
        <w:numPr>
          <w:ilvl w:val="0"/>
          <w:numId w:val="4"/>
        </w:numPr>
        <w:spacing w:after="0" w:line="240" w:lineRule="auto"/>
        <w:rPr>
          <w:rFonts w:cs="David"/>
          <w:szCs w:val="28"/>
          <w:rtl/>
        </w:rPr>
      </w:pPr>
      <w:r>
        <w:rPr>
          <w:rFonts w:cs="David"/>
          <w:szCs w:val="28"/>
          <w:rtl/>
        </w:rPr>
        <w:t xml:space="preserve">החותמת היא עגולה ועשויה ממתכת חרותה ובה ציור עתיק של </w:t>
      </w:r>
      <w:proofErr w:type="spellStart"/>
      <w:r>
        <w:rPr>
          <w:rFonts w:cs="David"/>
          <w:szCs w:val="28"/>
          <w:rtl/>
        </w:rPr>
        <w:t>ביה"כ</w:t>
      </w:r>
      <w:proofErr w:type="spellEnd"/>
      <w:r>
        <w:rPr>
          <w:rFonts w:cs="David"/>
          <w:szCs w:val="28"/>
          <w:rtl/>
        </w:rPr>
        <w:t xml:space="preserve">. מסביב לעגול כתובים פרטי </w:t>
      </w:r>
      <w:proofErr w:type="spellStart"/>
      <w:r>
        <w:rPr>
          <w:rFonts w:cs="David"/>
          <w:szCs w:val="28"/>
          <w:rtl/>
        </w:rPr>
        <w:t>ביה"כ</w:t>
      </w:r>
      <w:proofErr w:type="spellEnd"/>
      <w:r>
        <w:rPr>
          <w:rFonts w:cs="David"/>
          <w:szCs w:val="28"/>
          <w:rtl/>
        </w:rPr>
        <w:t xml:space="preserve">. הידית שלה </w:t>
      </w:r>
      <w:r w:rsidR="007C36FE">
        <w:rPr>
          <w:rFonts w:cs="David" w:hint="cs"/>
          <w:szCs w:val="28"/>
          <w:rtl/>
        </w:rPr>
        <w:t>עשויה</w:t>
      </w:r>
      <w:r>
        <w:rPr>
          <w:rFonts w:cs="David"/>
          <w:szCs w:val="28"/>
          <w:rtl/>
        </w:rPr>
        <w:t xml:space="preserve"> גליל מעץ בגודל 15 ס"מ.</w:t>
      </w:r>
    </w:p>
    <w:p w14:paraId="095D340F" w14:textId="77777777" w:rsidR="000719BE" w:rsidRDefault="000719BE" w:rsidP="000719BE">
      <w:pPr>
        <w:numPr>
          <w:ilvl w:val="0"/>
          <w:numId w:val="4"/>
        </w:numPr>
        <w:spacing w:after="0" w:line="240" w:lineRule="auto"/>
        <w:rPr>
          <w:rFonts w:cs="David"/>
          <w:szCs w:val="28"/>
          <w:rtl/>
        </w:rPr>
      </w:pPr>
      <w:r>
        <w:rPr>
          <w:rFonts w:cs="David"/>
          <w:szCs w:val="28"/>
          <w:rtl/>
        </w:rPr>
        <w:t xml:space="preserve">פנקס תרומות והוצאות בשנים </w:t>
      </w:r>
      <w:proofErr w:type="spellStart"/>
      <w:r>
        <w:rPr>
          <w:rFonts w:cs="David"/>
          <w:szCs w:val="28"/>
          <w:rtl/>
        </w:rPr>
        <w:t>התרנ"ד</w:t>
      </w:r>
      <w:proofErr w:type="spellEnd"/>
      <w:r>
        <w:rPr>
          <w:rFonts w:cs="David"/>
          <w:szCs w:val="28"/>
          <w:rtl/>
        </w:rPr>
        <w:t xml:space="preserve"> 1894 - תת"ו 1896, ובו נמצאות רשימות נוספות לשנים תרע"ו 1914 - תרע"ה 1915. הפנקס בכריכה קשה, בכתב יד בעברית וברש"י </w:t>
      </w:r>
      <w:proofErr w:type="spellStart"/>
      <w:r>
        <w:rPr>
          <w:rFonts w:cs="David"/>
          <w:szCs w:val="28"/>
          <w:rtl/>
        </w:rPr>
        <w:t>וקצורי</w:t>
      </w:r>
      <w:proofErr w:type="spellEnd"/>
      <w:r>
        <w:rPr>
          <w:rFonts w:cs="David"/>
          <w:szCs w:val="28"/>
          <w:rtl/>
        </w:rPr>
        <w:t xml:space="preserve"> מלים, כתוב בדיו, היא מכילה 60 דפים.</w:t>
      </w:r>
    </w:p>
    <w:p w14:paraId="57A2E35D" w14:textId="1D0FFF6B" w:rsidR="000719BE" w:rsidRDefault="000719BE" w:rsidP="000719BE">
      <w:pPr>
        <w:numPr>
          <w:ilvl w:val="0"/>
          <w:numId w:val="4"/>
        </w:numPr>
        <w:spacing w:after="0" w:line="240" w:lineRule="auto"/>
        <w:rPr>
          <w:rFonts w:cs="David"/>
          <w:szCs w:val="28"/>
          <w:rtl/>
        </w:rPr>
      </w:pPr>
      <w:r>
        <w:rPr>
          <w:rFonts w:cs="David"/>
          <w:szCs w:val="28"/>
          <w:rtl/>
        </w:rPr>
        <w:t xml:space="preserve">פנקס תרומות מסודר ,לפי אלפון ובו שמות התורמים וההוצאות לשנים תרס"ו 1906 - תרע"ג 1916. בתוך פנקס זה </w:t>
      </w:r>
      <w:r w:rsidR="00213559">
        <w:rPr>
          <w:rFonts w:cs="David" w:hint="cs"/>
          <w:szCs w:val="28"/>
          <w:rtl/>
        </w:rPr>
        <w:t>מצויות</w:t>
      </w:r>
      <w:r>
        <w:rPr>
          <w:rFonts w:cs="David"/>
          <w:szCs w:val="28"/>
          <w:rtl/>
        </w:rPr>
        <w:t xml:space="preserve"> סימניות - כרטיסיות, ובהן מ</w:t>
      </w:r>
      <w:r w:rsidR="00C43A0E">
        <w:rPr>
          <w:rFonts w:cs="David" w:hint="cs"/>
          <w:szCs w:val="28"/>
          <w:rtl/>
        </w:rPr>
        <w:t>ס</w:t>
      </w:r>
      <w:r>
        <w:rPr>
          <w:rFonts w:cs="David"/>
          <w:szCs w:val="28"/>
          <w:rtl/>
        </w:rPr>
        <w:t>פרים שניתן לקפל בקצותיהן  - תזכורת לג</w:t>
      </w:r>
      <w:r w:rsidR="00183A23">
        <w:rPr>
          <w:rFonts w:cs="David" w:hint="cs"/>
          <w:szCs w:val="28"/>
          <w:rtl/>
        </w:rPr>
        <w:t>ב</w:t>
      </w:r>
      <w:r>
        <w:rPr>
          <w:rFonts w:cs="David"/>
          <w:szCs w:val="28"/>
          <w:rtl/>
        </w:rPr>
        <w:t xml:space="preserve">אים מה </w:t>
      </w:r>
      <w:r w:rsidR="007C36FE">
        <w:rPr>
          <w:rFonts w:cs="David" w:hint="cs"/>
          <w:szCs w:val="28"/>
          <w:rtl/>
        </w:rPr>
        <w:t>הייתה</w:t>
      </w:r>
      <w:r>
        <w:rPr>
          <w:rFonts w:cs="David"/>
          <w:szCs w:val="28"/>
          <w:rtl/>
        </w:rPr>
        <w:t xml:space="preserve"> התרומה בימים נוראים. חוברת זו כרוכה, כתובה בכתב-יד, בדיו ובעפרון העתקה, בכתב רש"י וחצי קולמוס. יש בה רשומים בראשי תיבות </w:t>
      </w:r>
      <w:r w:rsidR="007C36FE">
        <w:rPr>
          <w:rFonts w:cs="David" w:hint="cs"/>
          <w:szCs w:val="28"/>
          <w:rtl/>
        </w:rPr>
        <w:t>וקיצורי</w:t>
      </w:r>
      <w:r>
        <w:rPr>
          <w:rFonts w:cs="David"/>
          <w:szCs w:val="28"/>
          <w:rtl/>
        </w:rPr>
        <w:t xml:space="preserve"> מילים והיא מכילה  92 דפים. פנקסים אלה נכתבו בכתב ידם של: </w:t>
      </w:r>
    </w:p>
    <w:p w14:paraId="1EF93E4E" w14:textId="205AA3B9" w:rsidR="000719BE" w:rsidRDefault="000719BE" w:rsidP="000719BE">
      <w:pPr>
        <w:numPr>
          <w:ilvl w:val="0"/>
          <w:numId w:val="5"/>
        </w:numPr>
        <w:spacing w:after="0" w:line="240" w:lineRule="auto"/>
        <w:rPr>
          <w:rFonts w:cs="David"/>
          <w:szCs w:val="28"/>
          <w:rtl/>
        </w:rPr>
      </w:pPr>
      <w:r>
        <w:rPr>
          <w:rFonts w:cs="David"/>
          <w:szCs w:val="28"/>
          <w:rtl/>
        </w:rPr>
        <w:t>אלעזר אליהו מזרחי</w:t>
      </w:r>
      <w:r w:rsidR="001A4A50">
        <w:rPr>
          <w:rFonts w:cs="David" w:hint="cs"/>
          <w:szCs w:val="28"/>
          <w:rtl/>
        </w:rPr>
        <w:t>,</w:t>
      </w:r>
      <w:r>
        <w:rPr>
          <w:rFonts w:cs="David"/>
          <w:szCs w:val="28"/>
          <w:rtl/>
        </w:rPr>
        <w:t xml:space="preserve"> סופר בי"ד ונכבד העדה, וקדוש בעיני יהודים וערבים כאחד. חזן </w:t>
      </w:r>
      <w:proofErr w:type="spellStart"/>
      <w:r>
        <w:rPr>
          <w:rFonts w:cs="David"/>
          <w:szCs w:val="28"/>
          <w:rtl/>
        </w:rPr>
        <w:t>בביה"כ</w:t>
      </w:r>
      <w:proofErr w:type="spellEnd"/>
      <w:r>
        <w:rPr>
          <w:rFonts w:cs="David"/>
          <w:szCs w:val="28"/>
          <w:rtl/>
        </w:rPr>
        <w:t xml:space="preserve"> </w:t>
      </w:r>
      <w:proofErr w:type="spellStart"/>
      <w:r>
        <w:rPr>
          <w:rFonts w:cs="David"/>
          <w:szCs w:val="28"/>
          <w:rtl/>
        </w:rPr>
        <w:t>הריב"ז</w:t>
      </w:r>
      <w:proofErr w:type="spellEnd"/>
      <w:r>
        <w:rPr>
          <w:rFonts w:cs="David"/>
          <w:szCs w:val="28"/>
          <w:rtl/>
        </w:rPr>
        <w:t xml:space="preserve">, מוהל וכותב לחשים וקמיעות. נפטר כ"ז כסלו תרס"ז 1906, </w:t>
      </w:r>
    </w:p>
    <w:p w14:paraId="5AD7EFCE" w14:textId="50753DD7" w:rsidR="000719BE" w:rsidRDefault="000719BE" w:rsidP="0069688F">
      <w:pPr>
        <w:numPr>
          <w:ilvl w:val="0"/>
          <w:numId w:val="5"/>
        </w:numPr>
        <w:spacing w:after="0" w:line="240" w:lineRule="auto"/>
        <w:rPr>
          <w:rFonts w:cs="David"/>
          <w:szCs w:val="28"/>
          <w:rtl/>
        </w:rPr>
      </w:pPr>
      <w:r>
        <w:rPr>
          <w:rFonts w:cs="David"/>
          <w:szCs w:val="28"/>
          <w:rtl/>
        </w:rPr>
        <w:t xml:space="preserve">שמואל משה מזרחי ( סופר בי"ד ושליח צבור </w:t>
      </w:r>
      <w:proofErr w:type="spellStart"/>
      <w:r>
        <w:rPr>
          <w:rFonts w:cs="David"/>
          <w:szCs w:val="28"/>
          <w:rtl/>
        </w:rPr>
        <w:t>בביה"כ</w:t>
      </w:r>
      <w:proofErr w:type="spellEnd"/>
      <w:r>
        <w:rPr>
          <w:rFonts w:cs="David"/>
          <w:szCs w:val="28"/>
          <w:rtl/>
        </w:rPr>
        <w:t xml:space="preserve"> </w:t>
      </w:r>
      <w:proofErr w:type="spellStart"/>
      <w:r>
        <w:rPr>
          <w:rFonts w:cs="David"/>
          <w:szCs w:val="28"/>
          <w:rtl/>
        </w:rPr>
        <w:t>הריב"ז</w:t>
      </w:r>
      <w:proofErr w:type="spellEnd"/>
      <w:r>
        <w:rPr>
          <w:rFonts w:cs="David"/>
          <w:szCs w:val="28"/>
          <w:rtl/>
        </w:rPr>
        <w:t xml:space="preserve"> בעל קול נעים, ומוהל). רשימת </w:t>
      </w:r>
      <w:r w:rsidR="007C36FE">
        <w:rPr>
          <w:rFonts w:cs="David" w:hint="cs"/>
          <w:szCs w:val="28"/>
          <w:rtl/>
        </w:rPr>
        <w:t>הנימולים</w:t>
      </w:r>
      <w:r>
        <w:rPr>
          <w:rFonts w:cs="David"/>
          <w:szCs w:val="28"/>
          <w:rtl/>
        </w:rPr>
        <w:t xml:space="preserve"> על ידו. הוא השתתף ולקח חלק פעיל בישיבות בי"ד. והיה מגבאי </w:t>
      </w:r>
      <w:proofErr w:type="spellStart"/>
      <w:r>
        <w:rPr>
          <w:rFonts w:cs="David"/>
          <w:szCs w:val="28"/>
          <w:rtl/>
        </w:rPr>
        <w:t>ביה"כ</w:t>
      </w:r>
      <w:proofErr w:type="spellEnd"/>
      <w:r>
        <w:rPr>
          <w:rFonts w:cs="David"/>
          <w:szCs w:val="28"/>
          <w:rtl/>
        </w:rPr>
        <w:t xml:space="preserve"> </w:t>
      </w:r>
      <w:proofErr w:type="spellStart"/>
      <w:r>
        <w:rPr>
          <w:rFonts w:cs="David"/>
          <w:szCs w:val="28"/>
          <w:rtl/>
        </w:rPr>
        <w:t>הריב"ז</w:t>
      </w:r>
      <w:proofErr w:type="spellEnd"/>
      <w:r>
        <w:rPr>
          <w:rFonts w:cs="David"/>
          <w:szCs w:val="28"/>
          <w:rtl/>
        </w:rPr>
        <w:t>. נולד ב- 1868 נפטר כ"ז תשרי תרע"ט 191</w:t>
      </w:r>
      <w:r w:rsidR="0069688F">
        <w:rPr>
          <w:rFonts w:cs="David" w:hint="cs"/>
          <w:szCs w:val="28"/>
          <w:rtl/>
        </w:rPr>
        <w:t>8</w:t>
      </w:r>
      <w:r>
        <w:rPr>
          <w:rFonts w:cs="David"/>
          <w:szCs w:val="28"/>
          <w:rtl/>
        </w:rPr>
        <w:t xml:space="preserve">.  היה ידוע כנעים זמירות ובעל </w:t>
      </w:r>
      <w:proofErr w:type="spellStart"/>
      <w:r>
        <w:rPr>
          <w:rFonts w:cs="David"/>
          <w:szCs w:val="28"/>
          <w:rtl/>
        </w:rPr>
        <w:t>מוואלים</w:t>
      </w:r>
      <w:proofErr w:type="spellEnd"/>
      <w:r>
        <w:rPr>
          <w:rFonts w:cs="David"/>
          <w:szCs w:val="28"/>
          <w:rtl/>
        </w:rPr>
        <w:t xml:space="preserve"> (נעימות) רבות </w:t>
      </w:r>
      <w:r w:rsidR="003F3FDA">
        <w:rPr>
          <w:rFonts w:cs="David" w:hint="cs"/>
          <w:szCs w:val="28"/>
          <w:rtl/>
        </w:rPr>
        <w:t>ש</w:t>
      </w:r>
      <w:r>
        <w:rPr>
          <w:rFonts w:cs="David"/>
          <w:szCs w:val="28"/>
          <w:rtl/>
        </w:rPr>
        <w:t xml:space="preserve">היה מתאים אותן </w:t>
      </w:r>
      <w:r w:rsidR="007C36FE">
        <w:rPr>
          <w:rFonts w:cs="David" w:hint="cs"/>
          <w:szCs w:val="28"/>
          <w:rtl/>
        </w:rPr>
        <w:t>לאירועים</w:t>
      </w:r>
      <w:r>
        <w:rPr>
          <w:rFonts w:cs="David"/>
          <w:szCs w:val="28"/>
          <w:rtl/>
        </w:rPr>
        <w:t xml:space="preserve"> החגיגיים).</w:t>
      </w:r>
    </w:p>
    <w:p w14:paraId="291797E4" w14:textId="6817F9B4" w:rsidR="000719BE" w:rsidRDefault="000719BE" w:rsidP="001A2D21">
      <w:pPr>
        <w:numPr>
          <w:ilvl w:val="0"/>
          <w:numId w:val="4"/>
        </w:numPr>
        <w:spacing w:after="0" w:line="240" w:lineRule="auto"/>
        <w:rPr>
          <w:rFonts w:cs="David"/>
          <w:szCs w:val="28"/>
          <w:rtl/>
        </w:rPr>
      </w:pPr>
      <w:r>
        <w:rPr>
          <w:rFonts w:cs="David"/>
          <w:szCs w:val="28"/>
          <w:rtl/>
        </w:rPr>
        <w:t xml:space="preserve">מחברת הכנסות מתרומות והוצאות לשנים תרפ"ג 1923, אלה היו בגרושים מצריים. זוהי מחברת לתלמידי בית ספר </w:t>
      </w:r>
      <w:r w:rsidR="00554A76">
        <w:rPr>
          <w:rFonts w:cs="David" w:hint="cs"/>
          <w:szCs w:val="28"/>
          <w:rtl/>
        </w:rPr>
        <w:t>ב</w:t>
      </w:r>
      <w:r>
        <w:rPr>
          <w:rFonts w:cs="David"/>
          <w:szCs w:val="28"/>
          <w:rtl/>
        </w:rPr>
        <w:t xml:space="preserve">דפוס </w:t>
      </w:r>
      <w:proofErr w:type="spellStart"/>
      <w:r>
        <w:rPr>
          <w:rFonts w:cs="David"/>
          <w:szCs w:val="28"/>
          <w:rtl/>
        </w:rPr>
        <w:t>שי"ש</w:t>
      </w:r>
      <w:proofErr w:type="spellEnd"/>
      <w:r>
        <w:rPr>
          <w:rFonts w:cs="David"/>
          <w:szCs w:val="28"/>
          <w:rtl/>
        </w:rPr>
        <w:t xml:space="preserve"> כנראה) יש</w:t>
      </w:r>
      <w:r w:rsidR="001A2D21">
        <w:rPr>
          <w:rFonts w:cs="David" w:hint="cs"/>
          <w:b/>
          <w:bCs/>
          <w:szCs w:val="28"/>
          <w:rtl/>
        </w:rPr>
        <w:t xml:space="preserve"> </w:t>
      </w:r>
      <w:r w:rsidR="007C36FE" w:rsidRPr="001A2D21">
        <w:rPr>
          <w:rFonts w:cs="David" w:hint="cs"/>
          <w:szCs w:val="28"/>
          <w:rtl/>
        </w:rPr>
        <w:t>בה</w:t>
      </w:r>
      <w:r>
        <w:rPr>
          <w:rFonts w:cs="David"/>
          <w:szCs w:val="28"/>
          <w:rtl/>
        </w:rPr>
        <w:t xml:space="preserve"> 8 דפים והיא בעטיפה דקה - ורודה, כשעליה פרסומת בתי-מסחר. ההוצאות 8337 </w:t>
      </w:r>
      <w:proofErr w:type="spellStart"/>
      <w:r>
        <w:rPr>
          <w:rFonts w:cs="David"/>
          <w:szCs w:val="28"/>
          <w:rtl/>
        </w:rPr>
        <w:t>ג'"מ</w:t>
      </w:r>
      <w:proofErr w:type="spellEnd"/>
      <w:r>
        <w:rPr>
          <w:rFonts w:cs="David"/>
          <w:szCs w:val="28"/>
          <w:rtl/>
        </w:rPr>
        <w:t xml:space="preserve"> והכנסות 6518 </w:t>
      </w:r>
      <w:proofErr w:type="spellStart"/>
      <w:r>
        <w:rPr>
          <w:rFonts w:cs="David"/>
          <w:szCs w:val="28"/>
          <w:rtl/>
        </w:rPr>
        <w:t>ג'רוש</w:t>
      </w:r>
      <w:proofErr w:type="spellEnd"/>
      <w:r>
        <w:rPr>
          <w:rFonts w:cs="David"/>
          <w:szCs w:val="28"/>
          <w:rtl/>
        </w:rPr>
        <w:t xml:space="preserve"> מצרי.</w:t>
      </w:r>
    </w:p>
    <w:p w14:paraId="092AC871" w14:textId="77777777" w:rsidR="000719BE" w:rsidRDefault="000719BE" w:rsidP="000719BE">
      <w:pPr>
        <w:numPr>
          <w:ilvl w:val="0"/>
          <w:numId w:val="4"/>
        </w:numPr>
        <w:spacing w:after="0" w:line="240" w:lineRule="auto"/>
        <w:rPr>
          <w:rFonts w:cs="David"/>
          <w:szCs w:val="28"/>
          <w:rtl/>
        </w:rPr>
      </w:pPr>
      <w:r>
        <w:rPr>
          <w:rFonts w:cs="David"/>
          <w:szCs w:val="28"/>
          <w:rtl/>
        </w:rPr>
        <w:t xml:space="preserve">מחברת הכנסות מתרומות ובה רשימת והוצאות לשנים תרפ"ד 1924 - תרפ"ה 1925. מחברת לתלמיד בי"ס (נראה שהיא מתוצרת אנגליה) ובה 8 דפים היא עטופה אפורה עבה ויש ועליה תמונות; היא כתובה בדיו ובעפרון בעברית ובחצי קולמוס. התרומות בגרושים מצריים. סה"כ הוצאה 10,964 </w:t>
      </w:r>
      <w:proofErr w:type="spellStart"/>
      <w:r>
        <w:rPr>
          <w:rFonts w:cs="David"/>
          <w:szCs w:val="28"/>
          <w:rtl/>
        </w:rPr>
        <w:t>ג'"מ</w:t>
      </w:r>
      <w:proofErr w:type="spellEnd"/>
      <w:r>
        <w:rPr>
          <w:rFonts w:cs="David"/>
          <w:szCs w:val="28"/>
          <w:rtl/>
        </w:rPr>
        <w:t xml:space="preserve"> והכנסה 9,350 </w:t>
      </w:r>
      <w:proofErr w:type="spellStart"/>
      <w:r>
        <w:rPr>
          <w:rFonts w:cs="David"/>
          <w:szCs w:val="28"/>
          <w:rtl/>
        </w:rPr>
        <w:t>ג'"מ</w:t>
      </w:r>
      <w:proofErr w:type="spellEnd"/>
      <w:r>
        <w:rPr>
          <w:rFonts w:cs="David"/>
          <w:szCs w:val="28"/>
          <w:rtl/>
        </w:rPr>
        <w:t>.</w:t>
      </w:r>
    </w:p>
    <w:p w14:paraId="49585CE2" w14:textId="77777777" w:rsidR="000719BE" w:rsidRDefault="000719BE" w:rsidP="000719BE">
      <w:pPr>
        <w:numPr>
          <w:ilvl w:val="0"/>
          <w:numId w:val="4"/>
        </w:numPr>
        <w:spacing w:after="0" w:line="240" w:lineRule="auto"/>
        <w:rPr>
          <w:rFonts w:cs="David"/>
          <w:szCs w:val="28"/>
          <w:rtl/>
        </w:rPr>
      </w:pPr>
      <w:r>
        <w:rPr>
          <w:rFonts w:cs="David"/>
          <w:szCs w:val="28"/>
          <w:rtl/>
        </w:rPr>
        <w:t xml:space="preserve">מחברת הכנסות מתרומות ורשימת הוצאות לתקופה תרפ"ה 1925 - תרפ"ו 1926 ובסופה הכנסות והוצאות בשנת תרצ"ג 1933, וכן רשימה משנת 1933 של הציוד ודברי קודש </w:t>
      </w:r>
      <w:proofErr w:type="spellStart"/>
      <w:r>
        <w:rPr>
          <w:rFonts w:cs="David"/>
          <w:szCs w:val="28"/>
          <w:rtl/>
        </w:rPr>
        <w:t>שבביה"כ</w:t>
      </w:r>
      <w:proofErr w:type="spellEnd"/>
      <w:r>
        <w:rPr>
          <w:rFonts w:cs="David"/>
          <w:szCs w:val="28"/>
          <w:rtl/>
        </w:rPr>
        <w:t>, ורשימה נוספת בלי תאריך. העטיפה כחולה בכריכה קשה, ובה 16 דפים, כתובה בדיו ובעפרון. התרומות בגרושים מצריים (</w:t>
      </w:r>
      <w:proofErr w:type="spellStart"/>
      <w:r>
        <w:rPr>
          <w:rFonts w:cs="David"/>
          <w:szCs w:val="28"/>
          <w:rtl/>
        </w:rPr>
        <w:t>ג'"מ</w:t>
      </w:r>
      <w:proofErr w:type="spellEnd"/>
      <w:r>
        <w:rPr>
          <w:rFonts w:cs="David"/>
          <w:szCs w:val="28"/>
          <w:rtl/>
        </w:rPr>
        <w:t>) ואחרי כן במילים ארץ ישראל (מא"י).</w:t>
      </w:r>
    </w:p>
    <w:p w14:paraId="5DF02F07" w14:textId="22AC5D6B" w:rsidR="000719BE" w:rsidRDefault="00DD04BE" w:rsidP="007C36FE">
      <w:pPr>
        <w:rPr>
          <w:rFonts w:cs="David"/>
          <w:szCs w:val="28"/>
          <w:rtl/>
        </w:rPr>
      </w:pPr>
      <w:r>
        <w:rPr>
          <w:rFonts w:cs="David" w:hint="cs"/>
          <w:szCs w:val="28"/>
          <w:rtl/>
        </w:rPr>
        <w:t>חלק מ</w:t>
      </w:r>
      <w:r w:rsidR="000719BE">
        <w:rPr>
          <w:rFonts w:cs="David"/>
          <w:szCs w:val="28"/>
          <w:rtl/>
        </w:rPr>
        <w:t xml:space="preserve">פנקסים אלה נכתב בכתב ידו של אליהו מאיר מזרחי, אבי, </w:t>
      </w:r>
      <w:r w:rsidR="000719BE" w:rsidRPr="001A2D21">
        <w:rPr>
          <w:rFonts w:cs="David"/>
          <w:szCs w:val="28"/>
          <w:rtl/>
        </w:rPr>
        <w:t>ש</w:t>
      </w:r>
      <w:r w:rsidR="007C36FE" w:rsidRPr="001A2D21">
        <w:rPr>
          <w:rFonts w:cs="David" w:hint="cs"/>
          <w:szCs w:val="28"/>
          <w:rtl/>
        </w:rPr>
        <w:t>ה</w:t>
      </w:r>
      <w:r w:rsidR="000719BE" w:rsidRPr="001A2D21">
        <w:rPr>
          <w:rFonts w:cs="David"/>
          <w:szCs w:val="28"/>
          <w:rtl/>
        </w:rPr>
        <w:t>יה</w:t>
      </w:r>
      <w:r w:rsidR="000719BE">
        <w:rPr>
          <w:rFonts w:cs="David"/>
          <w:szCs w:val="28"/>
          <w:rtl/>
        </w:rPr>
        <w:t xml:space="preserve"> אחד מגבאי </w:t>
      </w:r>
      <w:proofErr w:type="spellStart"/>
      <w:r w:rsidR="000719BE">
        <w:rPr>
          <w:rFonts w:cs="David"/>
          <w:szCs w:val="28"/>
          <w:rtl/>
        </w:rPr>
        <w:t>ביה"כ</w:t>
      </w:r>
      <w:proofErr w:type="spellEnd"/>
      <w:r w:rsidR="000719BE">
        <w:rPr>
          <w:rFonts w:cs="David"/>
          <w:szCs w:val="28"/>
          <w:rtl/>
        </w:rPr>
        <w:t xml:space="preserve"> </w:t>
      </w:r>
      <w:proofErr w:type="spellStart"/>
      <w:r w:rsidR="000719BE">
        <w:rPr>
          <w:rFonts w:cs="David"/>
          <w:szCs w:val="28"/>
          <w:rtl/>
        </w:rPr>
        <w:t>הריב"ז</w:t>
      </w:r>
      <w:proofErr w:type="spellEnd"/>
      <w:r w:rsidR="000719BE">
        <w:rPr>
          <w:rFonts w:cs="David"/>
          <w:szCs w:val="28"/>
          <w:rtl/>
        </w:rPr>
        <w:t xml:space="preserve"> והיה חזן עם קול ערב, ותוקע ידוע בשופר.  קולו בחגים ובשבתות ובתפילות שחרית ומוסף, וביחוד ברכת "כתר יתנו לך", "ברכת הכוהנים" </w:t>
      </w:r>
      <w:proofErr w:type="spellStart"/>
      <w:r w:rsidR="000719BE">
        <w:rPr>
          <w:rFonts w:cs="David"/>
          <w:szCs w:val="28"/>
          <w:rtl/>
        </w:rPr>
        <w:t>וה"הלל</w:t>
      </w:r>
      <w:proofErr w:type="spellEnd"/>
      <w:r w:rsidR="000719BE">
        <w:rPr>
          <w:rFonts w:cs="David"/>
          <w:szCs w:val="28"/>
          <w:rtl/>
        </w:rPr>
        <w:t xml:space="preserve">" נחרתו למזכרת בלב כל שומעיו. בשובו לירושלים אחרי מלחמת העולים </w:t>
      </w:r>
      <w:r w:rsidR="007C36FE">
        <w:rPr>
          <w:rFonts w:cs="David" w:hint="cs"/>
          <w:szCs w:val="28"/>
          <w:rtl/>
        </w:rPr>
        <w:t>הראשונה</w:t>
      </w:r>
      <w:r w:rsidR="000719BE">
        <w:rPr>
          <w:rFonts w:cs="David"/>
          <w:szCs w:val="28"/>
          <w:rtl/>
        </w:rPr>
        <w:t xml:space="preserve"> התגורר בשכונת אוהל משה שבעיר החדשה. הוא המשיך במסורת אבותיו וירד עם בניו מדי שבת בשבת בימי חג ומועד ועבר לפני התיבה עד לנפילת העיר העתיקה. ענו ונחבא אל הכלים, נולד בכ"ח בניסן 1894 - נפטר בכ"ו אלול תשכ"ח 5.9.69.</w:t>
      </w:r>
    </w:p>
    <w:p w14:paraId="62491315" w14:textId="77777777" w:rsidR="000719BE" w:rsidRDefault="000719BE" w:rsidP="000719BE">
      <w:pPr>
        <w:numPr>
          <w:ilvl w:val="0"/>
          <w:numId w:val="4"/>
        </w:numPr>
        <w:spacing w:after="0" w:line="240" w:lineRule="auto"/>
        <w:rPr>
          <w:rFonts w:cs="David"/>
          <w:szCs w:val="28"/>
          <w:rtl/>
        </w:rPr>
      </w:pPr>
      <w:r>
        <w:rPr>
          <w:rFonts w:cs="David"/>
          <w:szCs w:val="28"/>
          <w:rtl/>
        </w:rPr>
        <w:t>מחברת הכנסות מתרומות ורשימת הוצאות לתקופה תש"ג 1943 - עד חשון תש"ח (</w:t>
      </w:r>
      <w:proofErr w:type="spellStart"/>
      <w:r>
        <w:rPr>
          <w:rFonts w:cs="David"/>
          <w:szCs w:val="28"/>
          <w:rtl/>
        </w:rPr>
        <w:t>אוק</w:t>
      </w:r>
      <w:proofErr w:type="spellEnd"/>
      <w:r>
        <w:rPr>
          <w:rFonts w:cs="David"/>
          <w:szCs w:val="28"/>
          <w:rtl/>
        </w:rPr>
        <w:t xml:space="preserve">. 1947) (שים לב לתאריך ערב החלטת ת האו"ם על החלוקה </w:t>
      </w:r>
      <w:r>
        <w:rPr>
          <w:rFonts w:cs="David"/>
          <w:szCs w:val="28"/>
          <w:rtl/>
        </w:rPr>
        <w:lastRenderedPageBreak/>
        <w:t xml:space="preserve">29.11.47) מחברת זו בלי עטיפה ויש בה 16 דפים כתובים בכתב יד, בדיו בעפרון העתקה בעברית. הסכומים בלירות א"י. הכנסה 57,042 לא"י הוצאה 90,060 לא"י והגרעון 33,018 לא"י. נזכור כי ההכנסה הממוצעת בשנת 1947 של משפחה בת 4 נפשות </w:t>
      </w:r>
      <w:r w:rsidR="007C36FE">
        <w:rPr>
          <w:rFonts w:cs="David" w:hint="cs"/>
          <w:szCs w:val="28"/>
          <w:rtl/>
        </w:rPr>
        <w:t>הייתה</w:t>
      </w:r>
      <w:r>
        <w:rPr>
          <w:rFonts w:cs="David"/>
          <w:szCs w:val="28"/>
          <w:rtl/>
        </w:rPr>
        <w:t xml:space="preserve"> אז 25 לא"י לחודש.</w:t>
      </w:r>
    </w:p>
    <w:p w14:paraId="286DE9EB" w14:textId="5D2CA3A8" w:rsidR="000719BE" w:rsidRDefault="000719BE" w:rsidP="007C36FE">
      <w:pPr>
        <w:rPr>
          <w:rFonts w:cs="David"/>
          <w:szCs w:val="28"/>
          <w:rtl/>
        </w:rPr>
      </w:pPr>
      <w:r>
        <w:rPr>
          <w:rFonts w:cs="David"/>
          <w:szCs w:val="28"/>
          <w:rtl/>
        </w:rPr>
        <w:t xml:space="preserve">גלוי ספרי הגבאים וגילוי וחותמת </w:t>
      </w:r>
      <w:proofErr w:type="spellStart"/>
      <w:r>
        <w:rPr>
          <w:rFonts w:cs="David"/>
          <w:szCs w:val="28"/>
          <w:rtl/>
        </w:rPr>
        <w:t>ביה"כ</w:t>
      </w:r>
      <w:proofErr w:type="spellEnd"/>
      <w:r>
        <w:rPr>
          <w:rFonts w:cs="David"/>
          <w:szCs w:val="28"/>
          <w:rtl/>
        </w:rPr>
        <w:t xml:space="preserve"> </w:t>
      </w:r>
      <w:proofErr w:type="spellStart"/>
      <w:r>
        <w:rPr>
          <w:rFonts w:cs="David"/>
          <w:szCs w:val="28"/>
          <w:rtl/>
        </w:rPr>
        <w:t>ריב"ז</w:t>
      </w:r>
      <w:proofErr w:type="spellEnd"/>
      <w:r>
        <w:rPr>
          <w:rFonts w:cs="David"/>
          <w:szCs w:val="28"/>
          <w:rtl/>
        </w:rPr>
        <w:t xml:space="preserve"> נתן לנו הזדמנות לשלב </w:t>
      </w:r>
      <w:r w:rsidR="007C36FE">
        <w:rPr>
          <w:rFonts w:cs="David" w:hint="cs"/>
          <w:szCs w:val="28"/>
          <w:rtl/>
        </w:rPr>
        <w:t>בסיפורנו</w:t>
      </w:r>
      <w:r>
        <w:rPr>
          <w:rFonts w:cs="David"/>
          <w:szCs w:val="28"/>
          <w:rtl/>
        </w:rPr>
        <w:t xml:space="preserve"> פרק נוסף ממשפחת מזרחי </w:t>
      </w:r>
      <w:r w:rsidR="007C36FE">
        <w:rPr>
          <w:rFonts w:cs="David" w:hint="cs"/>
          <w:szCs w:val="28"/>
          <w:rtl/>
        </w:rPr>
        <w:t>הוותיקה</w:t>
      </w:r>
      <w:r>
        <w:rPr>
          <w:rFonts w:cs="David"/>
          <w:szCs w:val="28"/>
          <w:rtl/>
        </w:rPr>
        <w:t xml:space="preserve"> בירושלים העתיקה במשך כ- 120 שנה (משנות השלושים של המאה התשע עשרה  ועד </w:t>
      </w:r>
      <w:r w:rsidR="00C6132F">
        <w:rPr>
          <w:rFonts w:cs="David" w:hint="cs"/>
          <w:szCs w:val="28"/>
          <w:rtl/>
        </w:rPr>
        <w:t xml:space="preserve">ערב </w:t>
      </w:r>
      <w:r>
        <w:rPr>
          <w:rFonts w:cs="David"/>
          <w:szCs w:val="28"/>
          <w:rtl/>
        </w:rPr>
        <w:t>מלחמת העצמאות ב- 19</w:t>
      </w:r>
      <w:r w:rsidR="00C6132F">
        <w:rPr>
          <w:rFonts w:cs="David" w:hint="cs"/>
          <w:szCs w:val="28"/>
          <w:rtl/>
        </w:rPr>
        <w:t>4</w:t>
      </w:r>
      <w:r>
        <w:rPr>
          <w:rFonts w:cs="David"/>
          <w:szCs w:val="28"/>
          <w:rtl/>
        </w:rPr>
        <w:t>8). ארבעה דורות של משפחה זו שמשו ברציפות ובדבקות בקודש ושמרו על הגחלת והמוסדות של אבותיהם בבית אל זה. זכינו והעלינו דמותם הרוחנית</w:t>
      </w:r>
      <w:r w:rsidR="007C36FE">
        <w:rPr>
          <w:rFonts w:cs="David" w:hint="cs"/>
          <w:szCs w:val="28"/>
          <w:rtl/>
        </w:rPr>
        <w:t xml:space="preserve"> </w:t>
      </w:r>
      <w:r>
        <w:rPr>
          <w:rFonts w:cs="David"/>
          <w:szCs w:val="28"/>
          <w:rtl/>
        </w:rPr>
        <w:t>של הקשר שלהם לבית כנסת זה שסביבו הם חיו ופעלו.</w:t>
      </w:r>
    </w:p>
    <w:p w14:paraId="1BB39552" w14:textId="2EC4857D" w:rsidR="000719BE" w:rsidRDefault="000719BE" w:rsidP="000719BE">
      <w:pPr>
        <w:rPr>
          <w:rFonts w:cs="David"/>
          <w:szCs w:val="28"/>
          <w:rtl/>
        </w:rPr>
      </w:pPr>
      <w:r>
        <w:rPr>
          <w:rFonts w:cs="David"/>
          <w:szCs w:val="28"/>
          <w:rtl/>
        </w:rPr>
        <w:t>החומר המוחשי, להבדיל מן הרוחני, של בני משפחה זו בימים שקדמו לתקופה בה עסקנו בפרק זה,  נעשה דליל ככל שאנו חוזרים אחורה. בפרקים הבאים נשתדל בכל זאת להתחקות אחרי מורשת אבות אחרים של המשפחה וקורותיהם בירושלים החל מן המאה ה- 17, ובמיוחד "נרות המזרחי" ש</w:t>
      </w:r>
      <w:r w:rsidR="007C36FE">
        <w:rPr>
          <w:rFonts w:cs="David" w:hint="cs"/>
          <w:szCs w:val="28"/>
          <w:rtl/>
        </w:rPr>
        <w:t>'</w:t>
      </w:r>
      <w:r>
        <w:rPr>
          <w:rFonts w:cs="David"/>
          <w:szCs w:val="28"/>
          <w:rtl/>
        </w:rPr>
        <w:t>דלקו</w:t>
      </w:r>
      <w:r w:rsidR="007C36FE">
        <w:rPr>
          <w:rFonts w:cs="David" w:hint="cs"/>
          <w:szCs w:val="28"/>
          <w:rtl/>
        </w:rPr>
        <w:t>'</w:t>
      </w:r>
      <w:r>
        <w:rPr>
          <w:rFonts w:cs="David"/>
          <w:szCs w:val="28"/>
          <w:rtl/>
        </w:rPr>
        <w:t xml:space="preserve"> בירושלים והאירו את ימי הביניים והעתים בספריהם </w:t>
      </w:r>
      <w:r w:rsidR="00445336">
        <w:rPr>
          <w:rFonts w:cs="David" w:hint="cs"/>
          <w:szCs w:val="28"/>
          <w:rtl/>
        </w:rPr>
        <w:t xml:space="preserve">הקדושים </w:t>
      </w:r>
      <w:r>
        <w:rPr>
          <w:rFonts w:cs="David"/>
          <w:szCs w:val="28"/>
          <w:rtl/>
        </w:rPr>
        <w:t>"אדמת קודש" ו"פרי הארץ" ספרים ששמשו מורי הלכות לדורות הבאים.</w:t>
      </w:r>
    </w:p>
    <w:p w14:paraId="53742010" w14:textId="77777777" w:rsidR="000719BE" w:rsidRDefault="000719BE" w:rsidP="000719BE">
      <w:pPr>
        <w:rPr>
          <w:rFonts w:cs="David"/>
          <w:szCs w:val="28"/>
          <w:rtl/>
        </w:rPr>
      </w:pPr>
    </w:p>
    <w:p w14:paraId="28FEE546" w14:textId="2DB0E9CD" w:rsidR="000719BE" w:rsidRDefault="000719BE" w:rsidP="001A2D21">
      <w:pPr>
        <w:rPr>
          <w:rFonts w:cs="David"/>
          <w:rtl/>
        </w:rPr>
      </w:pPr>
      <w:r>
        <w:rPr>
          <w:rFonts w:cs="David"/>
          <w:rtl/>
        </w:rPr>
        <w:t xml:space="preserve">במערכה שנה שבע </w:t>
      </w:r>
      <w:r w:rsidR="001A2D21">
        <w:rPr>
          <w:rFonts w:cs="David" w:hint="cs"/>
          <w:rtl/>
        </w:rPr>
        <w:t>עשרה</w:t>
      </w:r>
      <w:r>
        <w:rPr>
          <w:rFonts w:cs="David"/>
          <w:rtl/>
        </w:rPr>
        <w:t xml:space="preserve"> </w:t>
      </w:r>
      <w:proofErr w:type="spellStart"/>
      <w:r>
        <w:rPr>
          <w:rFonts w:cs="David"/>
          <w:rtl/>
        </w:rPr>
        <w:t>גליון</w:t>
      </w:r>
      <w:proofErr w:type="spellEnd"/>
      <w:r>
        <w:rPr>
          <w:rFonts w:cs="David"/>
          <w:rtl/>
        </w:rPr>
        <w:t xml:space="preserve"> 204 ע' 18</w:t>
      </w:r>
    </w:p>
    <w:p w14:paraId="55AE71A4" w14:textId="77777777" w:rsidR="000719BE" w:rsidRDefault="000719BE" w:rsidP="000719BE">
      <w:pPr>
        <w:rPr>
          <w:rFonts w:cs="David"/>
          <w:szCs w:val="28"/>
          <w:rtl/>
        </w:rPr>
      </w:pPr>
    </w:p>
    <w:p w14:paraId="204A77CC" w14:textId="77777777" w:rsidR="000719BE" w:rsidRDefault="000719BE" w:rsidP="000719BE">
      <w:pPr>
        <w:jc w:val="center"/>
        <w:rPr>
          <w:rFonts w:cs="David"/>
          <w:szCs w:val="52"/>
          <w:rtl/>
        </w:rPr>
      </w:pPr>
    </w:p>
    <w:p w14:paraId="63E29111" w14:textId="77777777" w:rsidR="00990082" w:rsidRDefault="00990082">
      <w:pPr>
        <w:bidi w:val="0"/>
        <w:rPr>
          <w:rFonts w:cs="Narkisim"/>
          <w:b/>
          <w:bCs/>
          <w:sz w:val="40"/>
          <w:szCs w:val="40"/>
          <w:rtl/>
        </w:rPr>
      </w:pPr>
      <w:r>
        <w:rPr>
          <w:rFonts w:cs="Narkisim"/>
          <w:b/>
          <w:bCs/>
          <w:sz w:val="40"/>
          <w:szCs w:val="40"/>
          <w:rtl/>
        </w:rPr>
        <w:br w:type="page"/>
      </w:r>
    </w:p>
    <w:p w14:paraId="05E42FB7" w14:textId="421AC58A" w:rsidR="000719BE" w:rsidRPr="005B5C0C" w:rsidRDefault="000719BE" w:rsidP="000719BE">
      <w:pPr>
        <w:spacing w:line="360" w:lineRule="auto"/>
        <w:jc w:val="center"/>
        <w:rPr>
          <w:rFonts w:cs="Narkisim"/>
          <w:b/>
          <w:bCs/>
          <w:sz w:val="40"/>
          <w:szCs w:val="40"/>
          <w:rtl/>
        </w:rPr>
      </w:pPr>
      <w:r>
        <w:rPr>
          <w:rFonts w:cs="Narkisim" w:hint="cs"/>
          <w:b/>
          <w:bCs/>
          <w:sz w:val="40"/>
          <w:szCs w:val="40"/>
          <w:rtl/>
        </w:rPr>
        <w:lastRenderedPageBreak/>
        <w:t>כתב יד עתיק</w:t>
      </w:r>
      <w:r w:rsidR="001A2D21">
        <w:rPr>
          <w:rFonts w:cs="Narkisim" w:hint="cs"/>
          <w:b/>
          <w:bCs/>
          <w:sz w:val="40"/>
          <w:szCs w:val="40"/>
          <w:rtl/>
        </w:rPr>
        <w:t>,</w:t>
      </w:r>
      <w:r>
        <w:rPr>
          <w:rFonts w:cs="Narkisim" w:hint="cs"/>
          <w:b/>
          <w:bCs/>
          <w:sz w:val="40"/>
          <w:szCs w:val="40"/>
          <w:rtl/>
        </w:rPr>
        <w:t xml:space="preserve"> מסודות הקבלה</w:t>
      </w:r>
      <w:r w:rsidR="001A2D21">
        <w:rPr>
          <w:rFonts w:cs="Narkisim" w:hint="cs"/>
          <w:b/>
          <w:bCs/>
          <w:sz w:val="40"/>
          <w:szCs w:val="40"/>
          <w:rtl/>
        </w:rPr>
        <w:t>,</w:t>
      </w:r>
      <w:r>
        <w:rPr>
          <w:rFonts w:cs="Narkisim" w:hint="cs"/>
          <w:b/>
          <w:bCs/>
          <w:sz w:val="40"/>
          <w:szCs w:val="40"/>
          <w:rtl/>
        </w:rPr>
        <w:t xml:space="preserve"> נתגלה בכריכת ספר ישן שהתגלגל במחסן של דירה נטושה</w:t>
      </w:r>
    </w:p>
    <w:p w14:paraId="1E074098" w14:textId="71F3C833" w:rsidR="000719BE" w:rsidRDefault="000719BE" w:rsidP="001A2D21">
      <w:pPr>
        <w:spacing w:line="360" w:lineRule="auto"/>
        <w:jc w:val="both"/>
        <w:rPr>
          <w:rFonts w:cs="Narkisim"/>
          <w:rtl/>
        </w:rPr>
      </w:pPr>
      <w:r>
        <w:rPr>
          <w:rFonts w:cs="Narkisim" w:hint="cs"/>
          <w:rtl/>
        </w:rPr>
        <w:t>במסיבה חברתית בבית ידיד פרופ' א. הרפז, שנתקיימה לפני כמה חדשים, נפגשתי עם פרופ' ר. ירון, חברי מן המחזור הראשון של הפקולטה למשפטים, מי שנתפרסם ברכישת אוסף ששון, ומומחה במשפט רומאי</w:t>
      </w:r>
      <w:r w:rsidR="001A2D21">
        <w:rPr>
          <w:rFonts w:cs="Narkisim" w:hint="cs"/>
          <w:rtl/>
        </w:rPr>
        <w:t>.</w:t>
      </w:r>
      <w:r>
        <w:rPr>
          <w:rFonts w:cs="Narkisim" w:hint="cs"/>
          <w:rtl/>
        </w:rPr>
        <w:t xml:space="preserve">  השיחה קלחה על השנים שעברו מאז לימודינו בפקולטה</w:t>
      </w:r>
      <w:r w:rsidR="001A2D21">
        <w:rPr>
          <w:rFonts w:cs="Narkisim" w:hint="cs"/>
          <w:rtl/>
        </w:rPr>
        <w:t xml:space="preserve"> . העל</w:t>
      </w:r>
      <w:r w:rsidR="005D4E25">
        <w:rPr>
          <w:rFonts w:cs="Narkisim" w:hint="cs"/>
          <w:rtl/>
        </w:rPr>
        <w:t>י</w:t>
      </w:r>
      <w:r w:rsidR="001A2D21">
        <w:rPr>
          <w:rFonts w:cs="Narkisim" w:hint="cs"/>
          <w:rtl/>
        </w:rPr>
        <w:t xml:space="preserve">נו זיכרונות וגלגלנו שיחה על תחביבים בשעות הפנאי </w:t>
      </w:r>
      <w:r>
        <w:rPr>
          <w:rFonts w:cs="Narkisim" w:hint="cs"/>
          <w:rtl/>
        </w:rPr>
        <w:t>.  כך יצא ששמעתי סיפור מרתק על כתב יד עתיק שפרופ' ירון ג</w:t>
      </w:r>
      <w:r w:rsidR="00990082">
        <w:rPr>
          <w:rFonts w:cs="Narkisim" w:hint="cs"/>
          <w:rtl/>
        </w:rPr>
        <w:t>י</w:t>
      </w:r>
      <w:r>
        <w:rPr>
          <w:rFonts w:cs="Narkisim" w:hint="cs"/>
          <w:rtl/>
        </w:rPr>
        <w:t xml:space="preserve">לה בכריכה של ספר </w:t>
      </w:r>
      <w:r w:rsidR="00F44F37">
        <w:rPr>
          <w:rFonts w:cs="Narkisim" w:hint="cs"/>
          <w:rtl/>
        </w:rPr>
        <w:t>ישן</w:t>
      </w:r>
      <w:r>
        <w:rPr>
          <w:rFonts w:cs="Narkisim" w:hint="cs"/>
          <w:rtl/>
        </w:rPr>
        <w:t xml:space="preserve"> שהוא </w:t>
      </w:r>
      <w:r w:rsidR="001A2D21">
        <w:rPr>
          <w:rFonts w:cs="Narkisim" w:hint="cs"/>
          <w:rtl/>
        </w:rPr>
        <w:t>רכש</w:t>
      </w:r>
      <w:r>
        <w:rPr>
          <w:rFonts w:cs="Narkisim" w:hint="cs"/>
          <w:rtl/>
        </w:rPr>
        <w:t xml:space="preserve"> בחנות לספרים עתיקים בארץ. כתב היד היה יחיד במינו, ו</w:t>
      </w:r>
      <w:r w:rsidR="00F44F37">
        <w:rPr>
          <w:rFonts w:cs="Narkisim" w:hint="cs"/>
          <w:rtl/>
        </w:rPr>
        <w:t>לאחר חקירות נתגלה שהוא</w:t>
      </w:r>
      <w:r>
        <w:rPr>
          <w:rFonts w:cs="Narkisim" w:hint="cs"/>
          <w:rtl/>
        </w:rPr>
        <w:t xml:space="preserve"> קודקס חוקים מלא מן המאה ה-15, </w:t>
      </w:r>
      <w:r w:rsidR="00F44F37">
        <w:rPr>
          <w:rFonts w:cs="Narkisim" w:hint="cs"/>
          <w:rtl/>
        </w:rPr>
        <w:t>של אחת ממדינות</w:t>
      </w:r>
      <w:r>
        <w:rPr>
          <w:rFonts w:cs="Narkisim" w:hint="cs"/>
          <w:rtl/>
        </w:rPr>
        <w:t xml:space="preserve"> אירופה.</w:t>
      </w:r>
    </w:p>
    <w:p w14:paraId="6DF4B856" w14:textId="1F4207E5" w:rsidR="000719BE" w:rsidRDefault="001A2D21" w:rsidP="001A2D21">
      <w:pPr>
        <w:spacing w:line="360" w:lineRule="auto"/>
        <w:ind w:firstLine="393"/>
        <w:jc w:val="both"/>
        <w:rPr>
          <w:rFonts w:cs="Narkisim"/>
          <w:rtl/>
        </w:rPr>
      </w:pPr>
      <w:r>
        <w:rPr>
          <w:rFonts w:cs="Narkisim" w:hint="cs"/>
          <w:rtl/>
        </w:rPr>
        <w:t xml:space="preserve">כך </w:t>
      </w:r>
      <w:proofErr w:type="spellStart"/>
      <w:r w:rsidR="000719BE">
        <w:rPr>
          <w:rFonts w:cs="Narkisim" w:hint="cs"/>
          <w:rtl/>
        </w:rPr>
        <w:t>נתברר</w:t>
      </w:r>
      <w:proofErr w:type="spellEnd"/>
      <w:r w:rsidR="000719BE">
        <w:rPr>
          <w:rFonts w:cs="Narkisim" w:hint="cs"/>
          <w:rtl/>
        </w:rPr>
        <w:t xml:space="preserve"> לי כי כורכי ספרים במאות שעברו, </w:t>
      </w:r>
      <w:r>
        <w:rPr>
          <w:rFonts w:cs="Narkisim" w:hint="cs"/>
          <w:rtl/>
        </w:rPr>
        <w:t xml:space="preserve">השתמשו </w:t>
      </w:r>
      <w:r w:rsidR="000719BE">
        <w:rPr>
          <w:rFonts w:cs="Narkisim" w:hint="cs"/>
          <w:rtl/>
        </w:rPr>
        <w:t xml:space="preserve"> בכתבי-יד או בדפי ספרים ישנים ש</w:t>
      </w:r>
      <w:r>
        <w:rPr>
          <w:rFonts w:cs="Narkisim" w:hint="cs"/>
          <w:rtl/>
        </w:rPr>
        <w:t xml:space="preserve">הודבקו בלחץ כדי </w:t>
      </w:r>
      <w:r w:rsidR="000719BE">
        <w:rPr>
          <w:rFonts w:cs="Narkisim" w:hint="cs"/>
          <w:rtl/>
        </w:rPr>
        <w:t xml:space="preserve">שיהוו </w:t>
      </w:r>
      <w:r>
        <w:rPr>
          <w:rFonts w:cs="Narkisim" w:hint="cs"/>
          <w:rtl/>
        </w:rPr>
        <w:t xml:space="preserve">כריכה קשה </w:t>
      </w:r>
      <w:r w:rsidR="000719BE">
        <w:rPr>
          <w:rFonts w:cs="Narkisim" w:hint="cs"/>
          <w:rtl/>
        </w:rPr>
        <w:t xml:space="preserve"> של ספר. </w:t>
      </w:r>
    </w:p>
    <w:p w14:paraId="112E9907" w14:textId="0260AFD2" w:rsidR="000719BE" w:rsidRDefault="000719BE" w:rsidP="001A2D21">
      <w:pPr>
        <w:spacing w:line="360" w:lineRule="auto"/>
        <w:ind w:firstLine="393"/>
        <w:jc w:val="both"/>
        <w:rPr>
          <w:rFonts w:cs="Narkisim"/>
          <w:rtl/>
        </w:rPr>
      </w:pPr>
      <w:r>
        <w:rPr>
          <w:rFonts w:cs="Narkisim" w:hint="cs"/>
          <w:rtl/>
        </w:rPr>
        <w:t>נזכרתי שבבית הורי היו ספרים שעברו בירושה מזה דורות, ולא היה לנו יחס מיוחד אליהם כי לא עסקנו בכתוב בהם</w:t>
      </w:r>
      <w:r w:rsidR="001A2D21">
        <w:rPr>
          <w:rFonts w:cs="Narkisim" w:hint="cs"/>
          <w:rtl/>
        </w:rPr>
        <w:t xml:space="preserve">. </w:t>
      </w:r>
      <w:r>
        <w:rPr>
          <w:rFonts w:cs="Narkisim" w:hint="cs"/>
          <w:rtl/>
        </w:rPr>
        <w:t>שיני הזמן, רטיבות וחרקים למיניהם אכלו אותם. חלקם נזרק לפח הזבל וחלקם הונח בעלית הגג, בה המשיכו מכרסמים למיניהם לכלות את הנותר מהם.</w:t>
      </w:r>
    </w:p>
    <w:p w14:paraId="06848211" w14:textId="47F31A3B" w:rsidR="000719BE" w:rsidRDefault="00111D57" w:rsidP="001A2D21">
      <w:pPr>
        <w:spacing w:line="360" w:lineRule="auto"/>
        <w:ind w:firstLine="393"/>
        <w:jc w:val="both"/>
        <w:rPr>
          <w:rFonts w:cs="Narkisim"/>
          <w:rtl/>
        </w:rPr>
      </w:pPr>
      <w:r>
        <w:rPr>
          <w:rFonts w:cs="Narkisim" w:hint="cs"/>
          <w:rtl/>
        </w:rPr>
        <w:t xml:space="preserve">לאחר המסיבה </w:t>
      </w:r>
      <w:r w:rsidR="000719BE">
        <w:rPr>
          <w:rFonts w:cs="Narkisim" w:hint="cs"/>
          <w:rtl/>
        </w:rPr>
        <w:t>החלטתי להציץ שמא אציל משהו ואעלה איזה כתב יד עתיק. בבואי למחסן דירת הורי, שהיה עזוב מאז פטירתו של אבי ז"ל, מצאתי קורי עכביש שכ</w:t>
      </w:r>
      <w:r w:rsidR="00990082">
        <w:rPr>
          <w:rFonts w:cs="Narkisim" w:hint="cs"/>
          <w:rtl/>
        </w:rPr>
        <w:t>י</w:t>
      </w:r>
      <w:r w:rsidR="000719BE">
        <w:rPr>
          <w:rFonts w:cs="Narkisim" w:hint="cs"/>
          <w:rtl/>
        </w:rPr>
        <w:t>סו ספרים רטובים ולחים ובהם דפים רקובים ורקומים בחורים של חרקים למיניהם. למרבה הפתעתי מצאתי שם ספר בלי שער, מודפס בחלקו ברש"י בחלקו בעברית. הוא נראה לי עתיק</w:t>
      </w:r>
      <w:r w:rsidR="001A2D21">
        <w:rPr>
          <w:rFonts w:cs="Narkisim" w:hint="cs"/>
          <w:rtl/>
        </w:rPr>
        <w:t xml:space="preserve">. </w:t>
      </w:r>
      <w:r w:rsidR="000719BE">
        <w:rPr>
          <w:rFonts w:cs="Narkisim" w:hint="cs"/>
          <w:rtl/>
        </w:rPr>
        <w:t xml:space="preserve">הכריכה שלו </w:t>
      </w:r>
      <w:r w:rsidR="002B00CE">
        <w:rPr>
          <w:rFonts w:cs="Narkisim" w:hint="cs"/>
          <w:rtl/>
        </w:rPr>
        <w:t>הייתה</w:t>
      </w:r>
      <w:r w:rsidR="000719BE">
        <w:rPr>
          <w:rFonts w:cs="Narkisim" w:hint="cs"/>
          <w:rtl/>
        </w:rPr>
        <w:t xml:space="preserve"> בלויה וקרועה קמעה, אך מתוך הקרעים בצבץ כתב יד עתיק.</w:t>
      </w:r>
    </w:p>
    <w:p w14:paraId="250A9673" w14:textId="098F2376" w:rsidR="000719BE" w:rsidRDefault="000719BE" w:rsidP="000719BE">
      <w:pPr>
        <w:spacing w:line="360" w:lineRule="auto"/>
        <w:ind w:firstLine="393"/>
        <w:jc w:val="both"/>
        <w:rPr>
          <w:rFonts w:cs="Narkisim"/>
          <w:rtl/>
        </w:rPr>
      </w:pPr>
      <w:r>
        <w:rPr>
          <w:rFonts w:cs="Narkisim" w:hint="cs"/>
          <w:rtl/>
        </w:rPr>
        <w:t xml:space="preserve">צלצלתי </w:t>
      </w:r>
      <w:r w:rsidR="004C1EE0">
        <w:rPr>
          <w:rFonts w:cs="Narkisim" w:hint="cs"/>
          <w:rtl/>
        </w:rPr>
        <w:t>לידידי</w:t>
      </w:r>
      <w:r>
        <w:rPr>
          <w:rFonts w:cs="Narkisim" w:hint="cs"/>
          <w:rtl/>
        </w:rPr>
        <w:t xml:space="preserve"> ירון וזה שמח לעזור ולבדוק החומר</w:t>
      </w:r>
      <w:r w:rsidR="004C1EE0">
        <w:rPr>
          <w:rFonts w:cs="Narkisim" w:hint="cs"/>
          <w:rtl/>
        </w:rPr>
        <w:t xml:space="preserve"> שנתתי לו</w:t>
      </w:r>
      <w:r>
        <w:rPr>
          <w:rFonts w:cs="Narkisim" w:hint="cs"/>
          <w:rtl/>
        </w:rPr>
        <w:t xml:space="preserve">. לא ארכו הימים וקבלתי הספר בחזרה עם דו"ח </w:t>
      </w:r>
      <w:r w:rsidR="00990082">
        <w:rPr>
          <w:rFonts w:cs="Narkisim" w:hint="cs"/>
          <w:rtl/>
        </w:rPr>
        <w:t>מעניין</w:t>
      </w:r>
      <w:r>
        <w:rPr>
          <w:rFonts w:cs="Narkisim" w:hint="cs"/>
          <w:rtl/>
        </w:rPr>
        <w:t xml:space="preserve"> שאני מביא אותו בלשונו המליצית של מחברו </w:t>
      </w:r>
      <w:r>
        <w:rPr>
          <w:rFonts w:cs="Narkisim"/>
          <w:rtl/>
        </w:rPr>
        <w:t>–</w:t>
      </w:r>
      <w:r>
        <w:rPr>
          <w:rFonts w:cs="Narkisim" w:hint="cs"/>
          <w:rtl/>
        </w:rPr>
        <w:t xml:space="preserve"> ש. צוקר </w:t>
      </w:r>
      <w:r>
        <w:rPr>
          <w:rFonts w:cs="Narkisim"/>
          <w:rtl/>
        </w:rPr>
        <w:t>–</w:t>
      </w:r>
      <w:r>
        <w:rPr>
          <w:rFonts w:cs="Narkisim" w:hint="cs"/>
          <w:rtl/>
        </w:rPr>
        <w:t xml:space="preserve"> מעובדיה המוכשרים של </w:t>
      </w:r>
      <w:r w:rsidR="002B00CE">
        <w:rPr>
          <w:rFonts w:cs="Narkisim" w:hint="cs"/>
          <w:rtl/>
        </w:rPr>
        <w:t>הספרייה</w:t>
      </w:r>
      <w:r>
        <w:rPr>
          <w:rFonts w:cs="Narkisim" w:hint="cs"/>
          <w:rtl/>
        </w:rPr>
        <w:t xml:space="preserve"> הלאומית.</w:t>
      </w:r>
      <w:r w:rsidR="00E04AC0">
        <w:rPr>
          <w:rFonts w:cs="Narkisim" w:hint="cs"/>
          <w:rtl/>
        </w:rPr>
        <w:t xml:space="preserve"> </w:t>
      </w:r>
    </w:p>
    <w:p w14:paraId="3C1887C1" w14:textId="77777777" w:rsidR="000719BE" w:rsidRDefault="000719BE" w:rsidP="000719BE">
      <w:pPr>
        <w:spacing w:line="360" w:lineRule="auto"/>
        <w:ind w:firstLine="393"/>
        <w:jc w:val="both"/>
        <w:rPr>
          <w:rFonts w:cs="Narkisim"/>
          <w:rtl/>
        </w:rPr>
      </w:pPr>
      <w:r>
        <w:rPr>
          <w:rFonts w:cs="Narkisim" w:hint="cs"/>
          <w:rtl/>
        </w:rPr>
        <w:t xml:space="preserve">"בדקתי את הקטע. הוא בלי ספק מכתבי ר' חיים </w:t>
      </w:r>
      <w:proofErr w:type="spellStart"/>
      <w:r>
        <w:rPr>
          <w:rFonts w:cs="Narkisim" w:hint="cs"/>
          <w:rtl/>
        </w:rPr>
        <w:t>ויטאל</w:t>
      </w:r>
      <w:proofErr w:type="spellEnd"/>
      <w:r>
        <w:rPr>
          <w:rFonts w:cs="Narkisim" w:hint="cs"/>
          <w:rtl/>
        </w:rPr>
        <w:t xml:space="preserve">: </w:t>
      </w:r>
      <w:r w:rsidRPr="00E04AC0">
        <w:rPr>
          <w:rFonts w:cs="Narkisim" w:hint="cs"/>
          <w:b/>
          <w:bCs/>
          <w:rtl/>
        </w:rPr>
        <w:t>בתוכנו הוא מתאים</w:t>
      </w:r>
      <w:r>
        <w:rPr>
          <w:rFonts w:cs="Narkisim" w:hint="cs"/>
          <w:rtl/>
        </w:rPr>
        <w:t xml:space="preserve"> ל"ספר עץ חיים" היכל ד' (היכל אבא </w:t>
      </w:r>
      <w:proofErr w:type="spellStart"/>
      <w:r>
        <w:rPr>
          <w:rFonts w:cs="Narkisim" w:hint="cs"/>
          <w:rtl/>
        </w:rPr>
        <w:t>ואמא</w:t>
      </w:r>
      <w:proofErr w:type="spellEnd"/>
      <w:r>
        <w:rPr>
          <w:rFonts w:cs="Narkisim" w:hint="cs"/>
          <w:rtl/>
        </w:rPr>
        <w:t xml:space="preserve">") שער ב' טו ("שער הזיווגים פרקים ה-ו / המקביל ל: שער ההקדמות מתוך שמונה שערים </w:t>
      </w:r>
      <w:proofErr w:type="spellStart"/>
      <w:r>
        <w:rPr>
          <w:rFonts w:cs="Narkisim" w:hint="cs"/>
          <w:rtl/>
        </w:rPr>
        <w:t>לרח"ו</w:t>
      </w:r>
      <w:proofErr w:type="spellEnd"/>
      <w:r>
        <w:rPr>
          <w:rFonts w:cs="Narkisim" w:hint="cs"/>
          <w:rtl/>
        </w:rPr>
        <w:t>, דרוש יא (</w:t>
      </w:r>
      <w:proofErr w:type="spellStart"/>
      <w:r>
        <w:rPr>
          <w:rFonts w:cs="Narkisim" w:hint="cs"/>
          <w:rtl/>
        </w:rPr>
        <w:t>בענין</w:t>
      </w:r>
      <w:proofErr w:type="spellEnd"/>
      <w:r>
        <w:rPr>
          <w:rFonts w:cs="Narkisim" w:hint="cs"/>
          <w:rtl/>
        </w:rPr>
        <w:t xml:space="preserve"> אבא </w:t>
      </w:r>
      <w:proofErr w:type="spellStart"/>
      <w:r>
        <w:rPr>
          <w:rFonts w:cs="Narkisim" w:hint="cs"/>
          <w:rtl/>
        </w:rPr>
        <w:t>ואמא</w:t>
      </w:r>
      <w:proofErr w:type="spellEnd"/>
      <w:r>
        <w:rPr>
          <w:rFonts w:cs="Narkisim" w:hint="cs"/>
          <w:rtl/>
        </w:rPr>
        <w:t>, בינה ותבונה יעקב ולאה ורחל" ירושלים תשכ"א עמ' קפד-קפה.</w:t>
      </w:r>
    </w:p>
    <w:p w14:paraId="141CB95A" w14:textId="77777777" w:rsidR="000719BE" w:rsidRDefault="000719BE" w:rsidP="000719BE">
      <w:pPr>
        <w:spacing w:line="360" w:lineRule="auto"/>
        <w:ind w:firstLine="393"/>
        <w:jc w:val="both"/>
        <w:rPr>
          <w:rFonts w:cs="Narkisim"/>
          <w:rtl/>
        </w:rPr>
      </w:pPr>
    </w:p>
    <w:p w14:paraId="2CFF7B0D" w14:textId="77777777" w:rsidR="000719BE" w:rsidRDefault="000719BE" w:rsidP="000719BE">
      <w:pPr>
        <w:spacing w:line="360" w:lineRule="auto"/>
        <w:ind w:firstLine="393"/>
        <w:jc w:val="both"/>
        <w:rPr>
          <w:rFonts w:cs="Narkisim"/>
          <w:rtl/>
        </w:rPr>
      </w:pPr>
      <w:r>
        <w:rPr>
          <w:rFonts w:cs="Narkisim" w:hint="cs"/>
          <w:rtl/>
        </w:rPr>
        <w:t xml:space="preserve">אך </w:t>
      </w:r>
      <w:r>
        <w:rPr>
          <w:rFonts w:cs="Narkisim" w:hint="cs"/>
          <w:b/>
          <w:bCs/>
          <w:rtl/>
        </w:rPr>
        <w:t xml:space="preserve">אין </w:t>
      </w:r>
      <w:proofErr w:type="spellStart"/>
      <w:r>
        <w:rPr>
          <w:rFonts w:cs="Narkisim" w:hint="cs"/>
          <w:b/>
          <w:bCs/>
          <w:rtl/>
        </w:rPr>
        <w:t>הטכסט</w:t>
      </w:r>
      <w:proofErr w:type="spellEnd"/>
      <w:r>
        <w:rPr>
          <w:rFonts w:cs="Narkisim" w:hint="cs"/>
          <w:b/>
          <w:bCs/>
          <w:rtl/>
        </w:rPr>
        <w:t xml:space="preserve"> זהה</w:t>
      </w:r>
      <w:r>
        <w:rPr>
          <w:rFonts w:cs="Narkisim" w:hint="cs"/>
          <w:rtl/>
        </w:rPr>
        <w:t xml:space="preserve"> עם הנ"ל אלא מתאים בתוכנו בלבד. אילו היה זה קטע גדול יותר הייתי ממשיך לחפש את העריכה המתאימה (כגון בס' "מבוא שערים") והייתי דומה אז למחפש ספינה קטנה על פני הים הגדול, אך כיוון שהקטע הוא קטן הכמות והאיכות, אמרתי אשים כאן </w:t>
      </w:r>
      <w:proofErr w:type="spellStart"/>
      <w:r w:rsidRPr="002B00CE">
        <w:rPr>
          <w:rFonts w:cs="Narkisim" w:hint="cs"/>
          <w:b/>
          <w:bCs/>
          <w:rtl/>
        </w:rPr>
        <w:t>קנצי</w:t>
      </w:r>
      <w:proofErr w:type="spellEnd"/>
      <w:r>
        <w:rPr>
          <w:rFonts w:cs="Narkisim" w:hint="cs"/>
          <w:rtl/>
        </w:rPr>
        <w:t xml:space="preserve"> לחיפוש (כדי שלא אדמה למחפש "גרגיר חרדל בתוך הים הגדול </w:t>
      </w:r>
      <w:r>
        <w:rPr>
          <w:rFonts w:cs="Narkisim"/>
          <w:rtl/>
        </w:rPr>
        <w:t>–</w:t>
      </w:r>
      <w:r>
        <w:rPr>
          <w:rFonts w:cs="Narkisim" w:hint="cs"/>
          <w:rtl/>
        </w:rPr>
        <w:t xml:space="preserve"> כדימוי החביב על ר' חיים </w:t>
      </w:r>
      <w:proofErr w:type="spellStart"/>
      <w:r>
        <w:rPr>
          <w:rFonts w:cs="Narkisim" w:hint="cs"/>
          <w:rtl/>
        </w:rPr>
        <w:t>ויטאל</w:t>
      </w:r>
      <w:proofErr w:type="spellEnd"/>
      <w:r>
        <w:rPr>
          <w:rFonts w:cs="Narkisim" w:hint="cs"/>
          <w:rtl/>
        </w:rPr>
        <w:t xml:space="preserve"> או האר"י רבו...)".</w:t>
      </w:r>
    </w:p>
    <w:p w14:paraId="602074E4" w14:textId="77777777" w:rsidR="000719BE" w:rsidRDefault="000719BE" w:rsidP="000719BE">
      <w:pPr>
        <w:spacing w:line="360" w:lineRule="auto"/>
        <w:ind w:firstLine="393"/>
        <w:jc w:val="both"/>
        <w:rPr>
          <w:rFonts w:cs="Narkisim"/>
          <w:rtl/>
        </w:rPr>
      </w:pPr>
    </w:p>
    <w:p w14:paraId="5831407E" w14:textId="77777777" w:rsidR="000719BE" w:rsidRDefault="000719BE" w:rsidP="000719BE">
      <w:pPr>
        <w:spacing w:line="360" w:lineRule="auto"/>
        <w:ind w:firstLine="393"/>
        <w:jc w:val="both"/>
        <w:rPr>
          <w:rFonts w:cs="Narkisim"/>
          <w:rtl/>
        </w:rPr>
      </w:pPr>
      <w:r>
        <w:rPr>
          <w:rFonts w:cs="Narkisim" w:hint="cs"/>
          <w:rtl/>
        </w:rPr>
        <w:t>להלן תמונה של הדפים שנחשפו מתוך הכריכה.</w:t>
      </w:r>
    </w:p>
    <w:p w14:paraId="748410AA" w14:textId="77777777" w:rsidR="000719BE" w:rsidRDefault="000719BE" w:rsidP="000719BE">
      <w:pPr>
        <w:spacing w:line="360" w:lineRule="auto"/>
        <w:ind w:firstLine="393"/>
        <w:jc w:val="both"/>
        <w:rPr>
          <w:rFonts w:cs="Narkisim"/>
          <w:rtl/>
        </w:rPr>
      </w:pPr>
    </w:p>
    <w:p w14:paraId="0980435F" w14:textId="1F79C8D6" w:rsidR="000719BE" w:rsidRDefault="000719BE" w:rsidP="000719BE">
      <w:pPr>
        <w:spacing w:line="360" w:lineRule="auto"/>
        <w:ind w:firstLine="393"/>
        <w:jc w:val="both"/>
        <w:rPr>
          <w:rFonts w:cs="Narkisim"/>
          <w:rtl/>
        </w:rPr>
      </w:pPr>
      <w:r>
        <w:rPr>
          <w:rFonts w:cs="Narkisim" w:hint="cs"/>
          <w:rtl/>
        </w:rPr>
        <w:lastRenderedPageBreak/>
        <w:t xml:space="preserve">שמחתי </w:t>
      </w:r>
      <w:r w:rsidR="0010450A">
        <w:rPr>
          <w:rFonts w:cs="Narkisim" w:hint="cs"/>
          <w:rtl/>
        </w:rPr>
        <w:t>לקבל</w:t>
      </w:r>
      <w:r>
        <w:rPr>
          <w:rFonts w:cs="Narkisim" w:hint="cs"/>
          <w:rtl/>
        </w:rPr>
        <w:t xml:space="preserve"> תוצאות</w:t>
      </w:r>
      <w:r w:rsidR="0010450A">
        <w:rPr>
          <w:rFonts w:cs="Narkisim" w:hint="cs"/>
          <w:rtl/>
        </w:rPr>
        <w:t xml:space="preserve"> המחקר</w:t>
      </w:r>
      <w:r>
        <w:rPr>
          <w:rFonts w:cs="Narkisim" w:hint="cs"/>
          <w:rtl/>
        </w:rPr>
        <w:t xml:space="preserve"> ובמיוחד נהניתי מן הפיוט והמליצות של מחברן, וכמעט ואמרתי סוף לדבר, אם כי המשיך להעסיק אותי</w:t>
      </w:r>
      <w:r w:rsidR="0010450A">
        <w:rPr>
          <w:rFonts w:cs="Narkisim" w:hint="cs"/>
          <w:rtl/>
        </w:rPr>
        <w:t xml:space="preserve"> מחקר על</w:t>
      </w:r>
      <w:r>
        <w:rPr>
          <w:rFonts w:cs="Narkisim" w:hint="cs"/>
          <w:rtl/>
        </w:rPr>
        <w:t xml:space="preserve"> מ</w:t>
      </w:r>
      <w:r w:rsidR="00E04AC0">
        <w:rPr>
          <w:rFonts w:cs="Narkisim" w:hint="cs"/>
          <w:rtl/>
        </w:rPr>
        <w:t>יהו מ</w:t>
      </w:r>
      <w:r>
        <w:rPr>
          <w:rFonts w:cs="Narkisim" w:hint="cs"/>
          <w:rtl/>
        </w:rPr>
        <w:t xml:space="preserve">חברו הנעלם של הספר שהיה, כאמור, בלי שער ובלי שם. </w:t>
      </w:r>
    </w:p>
    <w:p w14:paraId="18A53F7F" w14:textId="77777777" w:rsidR="000719BE" w:rsidRDefault="000719BE" w:rsidP="000719BE">
      <w:pPr>
        <w:spacing w:line="360" w:lineRule="auto"/>
        <w:ind w:firstLine="393"/>
        <w:jc w:val="both"/>
        <w:rPr>
          <w:rFonts w:cs="Narkisim"/>
          <w:rtl/>
        </w:rPr>
      </w:pPr>
    </w:p>
    <w:p w14:paraId="1681B684" w14:textId="49FE9956" w:rsidR="000719BE" w:rsidRDefault="000719BE" w:rsidP="00E04AC0">
      <w:pPr>
        <w:spacing w:line="360" w:lineRule="auto"/>
        <w:ind w:firstLine="393"/>
        <w:jc w:val="both"/>
        <w:rPr>
          <w:rFonts w:cs="Narkisim"/>
          <w:rtl/>
        </w:rPr>
      </w:pPr>
      <w:r>
        <w:rPr>
          <w:rFonts w:cs="Narkisim" w:hint="cs"/>
          <w:rtl/>
        </w:rPr>
        <w:t xml:space="preserve">ברם, מה עושה אדם </w:t>
      </w:r>
      <w:r w:rsidR="00E04AC0">
        <w:rPr>
          <w:rFonts w:cs="Narkisim" w:hint="cs"/>
          <w:rtl/>
        </w:rPr>
        <w:t>ש</w:t>
      </w:r>
      <w:r>
        <w:rPr>
          <w:rFonts w:cs="Narkisim" w:hint="cs"/>
          <w:rtl/>
        </w:rPr>
        <w:t xml:space="preserve">מתפנה מעסקי יום-יום? מתחיל הוא לעסוק באהבה </w:t>
      </w:r>
      <w:r w:rsidR="00C0006E">
        <w:rPr>
          <w:rFonts w:cs="Narkisim" w:hint="cs"/>
          <w:rtl/>
        </w:rPr>
        <w:t>כ</w:t>
      </w:r>
      <w:r>
        <w:rPr>
          <w:rFonts w:cs="Narkisim" w:hint="cs"/>
          <w:rtl/>
        </w:rPr>
        <w:t xml:space="preserve">תחביב והוא מגלגל שיחה ועוסק </w:t>
      </w:r>
      <w:r w:rsidR="002B00CE">
        <w:rPr>
          <w:rFonts w:cs="Narkisim" w:hint="cs"/>
          <w:rtl/>
        </w:rPr>
        <w:t>בעניינים</w:t>
      </w:r>
      <w:r>
        <w:rPr>
          <w:rFonts w:cs="Narkisim" w:hint="cs"/>
          <w:rtl/>
        </w:rPr>
        <w:t xml:space="preserve"> שבשאר רוח.</w:t>
      </w:r>
      <w:r w:rsidR="00E04AC0">
        <w:rPr>
          <w:rFonts w:cs="Narkisim" w:hint="cs"/>
          <w:rtl/>
        </w:rPr>
        <w:t xml:space="preserve"> </w:t>
      </w:r>
      <w:r>
        <w:rPr>
          <w:rFonts w:cs="Narkisim" w:hint="cs"/>
          <w:rtl/>
        </w:rPr>
        <w:t xml:space="preserve">כך יצא שתוך כדי </w:t>
      </w:r>
      <w:r w:rsidR="00E04AC0">
        <w:rPr>
          <w:rFonts w:cs="Narkisim" w:hint="cs"/>
          <w:rtl/>
        </w:rPr>
        <w:t xml:space="preserve">מציאתו </w:t>
      </w:r>
      <w:r>
        <w:rPr>
          <w:rFonts w:cs="Narkisim" w:hint="cs"/>
          <w:rtl/>
        </w:rPr>
        <w:t xml:space="preserve"> של כתב היד שבכריכה הצצתי שוב לספר עצמו וניסיתי להעלות מי הוא מחברו ומה דמותו של המקובל חיים </w:t>
      </w:r>
      <w:proofErr w:type="spellStart"/>
      <w:r>
        <w:rPr>
          <w:rFonts w:cs="Narkisim" w:hint="cs"/>
          <w:rtl/>
        </w:rPr>
        <w:t>ויטאל</w:t>
      </w:r>
      <w:proofErr w:type="spellEnd"/>
      <w:r>
        <w:rPr>
          <w:rFonts w:cs="Narkisim" w:hint="cs"/>
          <w:rtl/>
        </w:rPr>
        <w:t>, שחי ב</w:t>
      </w:r>
      <w:r w:rsidR="00E04AC0">
        <w:rPr>
          <w:rFonts w:cs="Narkisim" w:hint="cs"/>
          <w:rtl/>
        </w:rPr>
        <w:t>תחילת ה</w:t>
      </w:r>
      <w:r>
        <w:rPr>
          <w:rFonts w:cs="Narkisim" w:hint="cs"/>
          <w:rtl/>
        </w:rPr>
        <w:t xml:space="preserve">מאה השש עשרה, והנה נתגלה בפני עולם המקובלים ותולדות חייהם של חיים </w:t>
      </w:r>
      <w:proofErr w:type="spellStart"/>
      <w:r>
        <w:rPr>
          <w:rFonts w:cs="Narkisim" w:hint="cs"/>
          <w:rtl/>
        </w:rPr>
        <w:t>ויטאל</w:t>
      </w:r>
      <w:proofErr w:type="spellEnd"/>
      <w:r>
        <w:rPr>
          <w:rFonts w:cs="Narkisim" w:hint="cs"/>
          <w:rtl/>
        </w:rPr>
        <w:t xml:space="preserve"> והאר"י הקדוש.</w:t>
      </w:r>
    </w:p>
    <w:p w14:paraId="0943B575" w14:textId="77777777" w:rsidR="000719BE" w:rsidRDefault="000719BE" w:rsidP="000719BE">
      <w:pPr>
        <w:spacing w:line="360" w:lineRule="auto"/>
        <w:ind w:firstLine="393"/>
        <w:jc w:val="both"/>
        <w:rPr>
          <w:rFonts w:cs="Narkisim"/>
          <w:rtl/>
        </w:rPr>
      </w:pPr>
    </w:p>
    <w:p w14:paraId="0594F245" w14:textId="0F759849" w:rsidR="000719BE" w:rsidRDefault="000719BE" w:rsidP="00E04AC0">
      <w:pPr>
        <w:spacing w:line="360" w:lineRule="auto"/>
        <w:ind w:firstLine="393"/>
        <w:jc w:val="both"/>
        <w:rPr>
          <w:rFonts w:cs="Narkisim"/>
          <w:rtl/>
        </w:rPr>
      </w:pPr>
      <w:r>
        <w:rPr>
          <w:rFonts w:cs="Narkisim" w:hint="cs"/>
          <w:rtl/>
        </w:rPr>
        <w:t xml:space="preserve">רבי חיים </w:t>
      </w:r>
      <w:proofErr w:type="spellStart"/>
      <w:r>
        <w:rPr>
          <w:rFonts w:cs="Narkisim" w:hint="cs"/>
          <w:rtl/>
        </w:rPr>
        <w:t>ויטאל</w:t>
      </w:r>
      <w:proofErr w:type="spellEnd"/>
      <w:r>
        <w:rPr>
          <w:rFonts w:cs="Narkisim" w:hint="cs"/>
          <w:rtl/>
        </w:rPr>
        <w:t xml:space="preserve"> הידוע בשם </w:t>
      </w:r>
      <w:proofErr w:type="spellStart"/>
      <w:r>
        <w:rPr>
          <w:rFonts w:cs="Narkisim" w:hint="cs"/>
          <w:rtl/>
        </w:rPr>
        <w:t>מהרח"ו</w:t>
      </w:r>
      <w:proofErr w:type="spellEnd"/>
      <w:r>
        <w:rPr>
          <w:rFonts w:cs="Narkisim" w:hint="cs"/>
          <w:rtl/>
        </w:rPr>
        <w:t xml:space="preserve"> נולד בצפת, </w:t>
      </w:r>
      <w:r w:rsidR="002B00CE">
        <w:rPr>
          <w:rFonts w:cs="Narkisim" w:hint="cs"/>
          <w:rtl/>
        </w:rPr>
        <w:t>שהייתה</w:t>
      </w:r>
      <w:r>
        <w:rPr>
          <w:rFonts w:cs="Narkisim" w:hint="cs"/>
          <w:rtl/>
        </w:rPr>
        <w:t xml:space="preserve"> אז בשיא פריחתה הכלכלית והרוחנית. נולד בשנת ש"ג לערך (1542) ונפטר בדמשק בשנת ש"פ (1620). רבותיו בתלמוד ובתורת הסוד היו משה בר חיים אלשיך שהסמיכו כרב בדמשק: ומשה </w:t>
      </w:r>
      <w:proofErr w:type="spellStart"/>
      <w:r>
        <w:rPr>
          <w:rFonts w:cs="Narkisim" w:hint="cs"/>
          <w:rtl/>
        </w:rPr>
        <w:t>ב"ר</w:t>
      </w:r>
      <w:proofErr w:type="spellEnd"/>
      <w:r>
        <w:rPr>
          <w:rFonts w:cs="Narkisim" w:hint="cs"/>
          <w:rtl/>
        </w:rPr>
        <w:t xml:space="preserve"> יעקב </w:t>
      </w:r>
      <w:proofErr w:type="spellStart"/>
      <w:r>
        <w:rPr>
          <w:rFonts w:cs="Narkisim" w:hint="cs"/>
          <w:rtl/>
        </w:rPr>
        <w:t>קורדוברו</w:t>
      </w:r>
      <w:proofErr w:type="spellEnd"/>
      <w:r>
        <w:rPr>
          <w:rFonts w:cs="Narkisim" w:hint="cs"/>
          <w:rtl/>
        </w:rPr>
        <w:t xml:space="preserve">, אבי חכמי הקבלה בדורו ואחד מראשי עמודיה. מספרים על ר' חיים </w:t>
      </w:r>
      <w:proofErr w:type="spellStart"/>
      <w:r>
        <w:rPr>
          <w:rFonts w:cs="Narkisim" w:hint="cs"/>
          <w:rtl/>
        </w:rPr>
        <w:t>ויטאל</w:t>
      </w:r>
      <w:proofErr w:type="spellEnd"/>
      <w:r>
        <w:rPr>
          <w:rFonts w:cs="Narkisim" w:hint="cs"/>
          <w:rtl/>
        </w:rPr>
        <w:t xml:space="preserve"> כי שנתיים וחצי עסק בחכמת האלכימיה ויהגה איך להוציא זהב ממיני מתכת שונים. הוא היה תלמידו של האר"י הקדוש (רבי יצחק לוריא אשכנזי) שנולד בירושלים ב-1534, </w:t>
      </w:r>
      <w:r w:rsidR="00F46D2A">
        <w:rPr>
          <w:rFonts w:cs="Narkisim" w:hint="cs"/>
          <w:rtl/>
        </w:rPr>
        <w:t>חי</w:t>
      </w:r>
      <w:r>
        <w:rPr>
          <w:rFonts w:cs="Narkisim" w:hint="cs"/>
          <w:rtl/>
        </w:rPr>
        <w:t xml:space="preserve"> בצפת מ-1568 עד לפטירתו ב-1572. זה הניח יסודות חדשים לשיטה ה"קוסמית" בקבלה. </w:t>
      </w:r>
    </w:p>
    <w:p w14:paraId="3E1EED59" w14:textId="77777777" w:rsidR="000719BE" w:rsidRDefault="000719BE" w:rsidP="000719BE">
      <w:pPr>
        <w:spacing w:line="360" w:lineRule="auto"/>
        <w:ind w:firstLine="393"/>
        <w:jc w:val="both"/>
        <w:rPr>
          <w:rFonts w:cs="Narkisim"/>
          <w:rtl/>
        </w:rPr>
      </w:pPr>
    </w:p>
    <w:p w14:paraId="43845695" w14:textId="26B5DF6F" w:rsidR="000719BE" w:rsidRDefault="000719BE" w:rsidP="00B70EA3">
      <w:pPr>
        <w:spacing w:line="360" w:lineRule="auto"/>
        <w:ind w:firstLine="393"/>
        <w:jc w:val="both"/>
        <w:rPr>
          <w:rFonts w:cs="Narkisim"/>
          <w:rtl/>
        </w:rPr>
      </w:pPr>
      <w:r>
        <w:rPr>
          <w:rFonts w:cs="Narkisim" w:hint="cs"/>
          <w:rtl/>
        </w:rPr>
        <w:t>מסופר, כי שני בעלי ה</w:t>
      </w:r>
      <w:r w:rsidR="00F46D2A">
        <w:rPr>
          <w:rFonts w:cs="Narkisim" w:hint="cs"/>
          <w:rtl/>
        </w:rPr>
        <w:t>קבלה</w:t>
      </w:r>
      <w:r>
        <w:rPr>
          <w:rFonts w:cs="Narkisim" w:hint="cs"/>
          <w:rtl/>
        </w:rPr>
        <w:t xml:space="preserve"> נפגשו על שפת ים-כנרת, מול חלון בית כנסת עתיק יומין, ושם השקה האר"י את חיים </w:t>
      </w:r>
      <w:proofErr w:type="spellStart"/>
      <w:r>
        <w:rPr>
          <w:rFonts w:cs="Narkisim" w:hint="cs"/>
          <w:rtl/>
        </w:rPr>
        <w:t>ויטאל</w:t>
      </w:r>
      <w:proofErr w:type="spellEnd"/>
      <w:r>
        <w:rPr>
          <w:rFonts w:cs="Narkisim" w:hint="cs"/>
          <w:rtl/>
        </w:rPr>
        <w:t xml:space="preserve"> מבארה של מרים וימסור לו רזי רזים ומפתח הסודות של חכמת הקבלה. חיים </w:t>
      </w:r>
      <w:proofErr w:type="spellStart"/>
      <w:r>
        <w:rPr>
          <w:rFonts w:cs="Narkisim" w:hint="cs"/>
          <w:rtl/>
        </w:rPr>
        <w:t>ויטאל</w:t>
      </w:r>
      <w:proofErr w:type="spellEnd"/>
      <w:r>
        <w:rPr>
          <w:rFonts w:cs="Narkisim" w:hint="cs"/>
          <w:rtl/>
        </w:rPr>
        <w:t xml:space="preserve"> חיבר ספרים רבים בקבלה וכולם נשארו אצלו בכתב יד. סמוך לפטירתו בדמשק, ציווה כי יקברו את כל </w:t>
      </w:r>
      <w:proofErr w:type="spellStart"/>
      <w:r>
        <w:rPr>
          <w:rFonts w:cs="Narkisim" w:hint="cs"/>
          <w:rtl/>
        </w:rPr>
        <w:t>חבוריו</w:t>
      </w:r>
      <w:proofErr w:type="spellEnd"/>
      <w:r>
        <w:rPr>
          <w:rFonts w:cs="Narkisim" w:hint="cs"/>
          <w:rtl/>
        </w:rPr>
        <w:t xml:space="preserve"> עמו ובקשתו נתקיימה. מסורת מספרת כי </w:t>
      </w:r>
      <w:proofErr w:type="spellStart"/>
      <w:r>
        <w:rPr>
          <w:rFonts w:cs="Narkisim" w:hint="cs"/>
          <w:rtl/>
        </w:rPr>
        <w:t>הר"י</w:t>
      </w:r>
      <w:proofErr w:type="spellEnd"/>
      <w:r>
        <w:rPr>
          <w:rFonts w:cs="Narkisim" w:hint="cs"/>
          <w:rtl/>
        </w:rPr>
        <w:t xml:space="preserve"> צמח, בעת בקורו בדמשק, בכדי להשתטח על קברו, הוציא משם כמה כתבי יד שנדפסו אח"כ, ואלה נודע</w:t>
      </w:r>
      <w:r w:rsidR="00F46D2A">
        <w:rPr>
          <w:rFonts w:cs="Narkisim" w:hint="cs"/>
          <w:rtl/>
        </w:rPr>
        <w:t>ו</w:t>
      </w:r>
      <w:r>
        <w:rPr>
          <w:rFonts w:cs="Narkisim" w:hint="cs"/>
          <w:rtl/>
        </w:rPr>
        <w:t xml:space="preserve"> בספרי </w:t>
      </w:r>
      <w:proofErr w:type="spellStart"/>
      <w:r>
        <w:rPr>
          <w:rFonts w:cs="Narkisim" w:hint="cs"/>
          <w:rtl/>
        </w:rPr>
        <w:t>מהרח"ו</w:t>
      </w:r>
      <w:proofErr w:type="spellEnd"/>
      <w:r>
        <w:rPr>
          <w:rFonts w:cs="Narkisim" w:hint="cs"/>
          <w:rtl/>
        </w:rPr>
        <w:t xml:space="preserve">. </w:t>
      </w:r>
      <w:proofErr w:type="spellStart"/>
      <w:r>
        <w:rPr>
          <w:rFonts w:cs="Narkisim" w:hint="cs"/>
          <w:rtl/>
        </w:rPr>
        <w:t>החיד"א</w:t>
      </w:r>
      <w:proofErr w:type="spellEnd"/>
      <w:r>
        <w:rPr>
          <w:rFonts w:cs="Narkisim" w:hint="cs"/>
          <w:rtl/>
        </w:rPr>
        <w:t xml:space="preserve"> </w:t>
      </w:r>
      <w:proofErr w:type="spellStart"/>
      <w:r>
        <w:rPr>
          <w:rFonts w:cs="Narkisim" w:hint="cs"/>
          <w:rtl/>
        </w:rPr>
        <w:t>בשה"ג</w:t>
      </w:r>
      <w:proofErr w:type="spellEnd"/>
      <w:r>
        <w:rPr>
          <w:rFonts w:cs="Narkisim" w:hint="cs"/>
          <w:rtl/>
        </w:rPr>
        <w:t xml:space="preserve"> מקדיש לו ערך גדול ומפורט ונאמר שם כי האר"י ציווה ששום אחד מתלמידיו לא יכתוב דברי תורתו זולת </w:t>
      </w:r>
      <w:proofErr w:type="spellStart"/>
      <w:r>
        <w:rPr>
          <w:rFonts w:cs="Narkisim" w:hint="cs"/>
          <w:rtl/>
        </w:rPr>
        <w:t>מהרח"ו</w:t>
      </w:r>
      <w:proofErr w:type="spellEnd"/>
      <w:r>
        <w:rPr>
          <w:rFonts w:cs="Narkisim" w:hint="cs"/>
          <w:rtl/>
        </w:rPr>
        <w:t xml:space="preserve">. משום מה לא הרשה </w:t>
      </w:r>
      <w:proofErr w:type="spellStart"/>
      <w:r>
        <w:rPr>
          <w:rFonts w:cs="Narkisim" w:hint="cs"/>
          <w:rtl/>
        </w:rPr>
        <w:t>מהרח"ו</w:t>
      </w:r>
      <w:proofErr w:type="spellEnd"/>
      <w:r>
        <w:rPr>
          <w:rFonts w:cs="Narkisim" w:hint="cs"/>
          <w:rtl/>
        </w:rPr>
        <w:t xml:space="preserve"> להעתיק את כתביו בחייו; אלא שבשנת 1587 לערך, חלה במחלה קשה והיה מוטל זמן רב חסר הכרה ואילו חכמי צפת שיחדו את אחיו הצעיר כדי שירשה להם להעתיק 600 </w:t>
      </w:r>
      <w:r w:rsidR="002B00CE">
        <w:rPr>
          <w:rFonts w:cs="Narkisim" w:hint="cs"/>
          <w:rtl/>
        </w:rPr>
        <w:t>גיליונות</w:t>
      </w:r>
      <w:r>
        <w:rPr>
          <w:rFonts w:cs="Narkisim" w:hint="cs"/>
          <w:rtl/>
        </w:rPr>
        <w:t xml:space="preserve"> מתוך כתביו. כך ניתנו </w:t>
      </w:r>
      <w:r w:rsidR="002B00CE">
        <w:rPr>
          <w:rFonts w:cs="Narkisim" w:hint="cs"/>
          <w:rtl/>
        </w:rPr>
        <w:t>הגיליונות</w:t>
      </w:r>
      <w:r>
        <w:rPr>
          <w:rFonts w:cs="Narkisim" w:hint="cs"/>
          <w:rtl/>
        </w:rPr>
        <w:t xml:space="preserve"> למאה סופרים ואלה העתיקום במהירות במשך שלושה ימים.</w:t>
      </w:r>
    </w:p>
    <w:p w14:paraId="46FA7782" w14:textId="77777777" w:rsidR="000719BE" w:rsidRDefault="000719BE" w:rsidP="000719BE">
      <w:pPr>
        <w:spacing w:line="360" w:lineRule="auto"/>
        <w:ind w:firstLine="393"/>
        <w:jc w:val="both"/>
        <w:rPr>
          <w:rFonts w:cs="Narkisim"/>
          <w:rtl/>
        </w:rPr>
      </w:pPr>
    </w:p>
    <w:p w14:paraId="11C786DA" w14:textId="77777777" w:rsidR="000719BE" w:rsidRDefault="000719BE" w:rsidP="000719BE">
      <w:pPr>
        <w:spacing w:line="360" w:lineRule="auto"/>
        <w:ind w:firstLine="393"/>
        <w:jc w:val="both"/>
        <w:rPr>
          <w:rFonts w:cs="Narkisim"/>
          <w:rtl/>
        </w:rPr>
      </w:pPr>
      <w:r>
        <w:rPr>
          <w:rFonts w:cs="Narkisim" w:hint="cs"/>
          <w:rtl/>
        </w:rPr>
        <w:t xml:space="preserve">ר' יעקב צמח בספרו "קול ברמה" מזכיר שקנה בכסף מלא </w:t>
      </w:r>
      <w:r w:rsidR="002B00CE">
        <w:rPr>
          <w:rFonts w:cs="Narkisim" w:hint="cs"/>
          <w:rtl/>
        </w:rPr>
        <w:t>מחיבורי</w:t>
      </w:r>
      <w:r>
        <w:rPr>
          <w:rFonts w:cs="Narkisim" w:hint="cs"/>
          <w:rtl/>
        </w:rPr>
        <w:t xml:space="preserve"> האר"י וחיים </w:t>
      </w:r>
      <w:proofErr w:type="spellStart"/>
      <w:r>
        <w:rPr>
          <w:rFonts w:cs="Narkisim" w:hint="cs"/>
          <w:rtl/>
        </w:rPr>
        <w:t>ויטאל</w:t>
      </w:r>
      <w:proofErr w:type="spellEnd"/>
      <w:r>
        <w:rPr>
          <w:rFonts w:cs="Narkisim" w:hint="cs"/>
          <w:rtl/>
        </w:rPr>
        <w:t xml:space="preserve"> "שהיו גנוזים עד אז". לפי האגדה עשה הרבה עם ר"ח אזולאי הפסקות </w:t>
      </w:r>
      <w:r w:rsidR="002B00CE">
        <w:rPr>
          <w:rFonts w:cs="Narkisim" w:hint="cs"/>
          <w:rtl/>
        </w:rPr>
        <w:t>וייחודים</w:t>
      </w:r>
      <w:r>
        <w:rPr>
          <w:rFonts w:cs="Narkisim" w:hint="cs"/>
          <w:rtl/>
        </w:rPr>
        <w:t xml:space="preserve">, עד </w:t>
      </w:r>
      <w:proofErr w:type="spellStart"/>
      <w:r>
        <w:rPr>
          <w:rFonts w:cs="Narkisim" w:hint="cs"/>
          <w:rtl/>
        </w:rPr>
        <w:t>שהר"ר</w:t>
      </w:r>
      <w:proofErr w:type="spellEnd"/>
      <w:r>
        <w:rPr>
          <w:rFonts w:cs="Narkisim" w:hint="cs"/>
          <w:rtl/>
        </w:rPr>
        <w:t xml:space="preserve"> חיים </w:t>
      </w:r>
      <w:proofErr w:type="spellStart"/>
      <w:r>
        <w:rPr>
          <w:rFonts w:cs="Narkisim" w:hint="cs"/>
          <w:rtl/>
        </w:rPr>
        <w:t>ויטאל</w:t>
      </w:r>
      <w:proofErr w:type="spellEnd"/>
      <w:r>
        <w:rPr>
          <w:rFonts w:cs="Narkisim" w:hint="cs"/>
          <w:rtl/>
        </w:rPr>
        <w:t xml:space="preserve"> נתגלה אליהם בחלום והתיר להם לחפש בקברו ולהוציא משם כתבי היד </w:t>
      </w:r>
      <w:r w:rsidR="002B00CE">
        <w:rPr>
          <w:rFonts w:cs="Narkisim" w:hint="cs"/>
          <w:rtl/>
        </w:rPr>
        <w:t>שציווה</w:t>
      </w:r>
      <w:r>
        <w:rPr>
          <w:rFonts w:cs="Narkisim" w:hint="cs"/>
          <w:rtl/>
        </w:rPr>
        <w:t xml:space="preserve"> לגנוז. באופן זה בזבז את כל הונו, ובימיו האחרונים חי בדוחק גדול ונאלץ למכור אחדים </w:t>
      </w:r>
      <w:r w:rsidR="002B00CE">
        <w:rPr>
          <w:rFonts w:cs="Narkisim" w:hint="cs"/>
          <w:rtl/>
        </w:rPr>
        <w:t>מחיבוריו</w:t>
      </w:r>
      <w:r>
        <w:rPr>
          <w:rFonts w:cs="Narkisim" w:hint="cs"/>
          <w:rtl/>
        </w:rPr>
        <w:t xml:space="preserve"> שבכ"י ודווקא החשובים שבהם לכל המרבה במחיר.</w:t>
      </w:r>
    </w:p>
    <w:p w14:paraId="2E8D1DC2" w14:textId="77777777" w:rsidR="000719BE" w:rsidRDefault="000719BE" w:rsidP="000719BE">
      <w:pPr>
        <w:spacing w:line="360" w:lineRule="auto"/>
        <w:ind w:firstLine="393"/>
        <w:jc w:val="both"/>
        <w:rPr>
          <w:rFonts w:cs="Narkisim"/>
          <w:rtl/>
        </w:rPr>
      </w:pPr>
    </w:p>
    <w:p w14:paraId="76BB56AB" w14:textId="33282F0B" w:rsidR="000719BE" w:rsidRDefault="000719BE" w:rsidP="000719BE">
      <w:pPr>
        <w:spacing w:line="360" w:lineRule="auto"/>
        <w:ind w:firstLine="393"/>
        <w:jc w:val="both"/>
        <w:rPr>
          <w:rFonts w:cs="Narkisim"/>
          <w:rtl/>
        </w:rPr>
      </w:pPr>
      <w:r>
        <w:rPr>
          <w:rFonts w:cs="Narkisim" w:hint="cs"/>
          <w:rtl/>
        </w:rPr>
        <w:t xml:space="preserve">עיקר פעילותו הספרותית של ר' חיים </w:t>
      </w:r>
      <w:proofErr w:type="spellStart"/>
      <w:r>
        <w:rPr>
          <w:rFonts w:cs="Narkisim" w:hint="cs"/>
          <w:rtl/>
        </w:rPr>
        <w:t>ויטאל</w:t>
      </w:r>
      <w:proofErr w:type="spellEnd"/>
      <w:r>
        <w:rPr>
          <w:rFonts w:cs="Narkisim" w:hint="cs"/>
          <w:rtl/>
        </w:rPr>
        <w:t xml:space="preserve">, קובץ בשני חבורים מקיפים ספר "עץ הדעת". הראשון היה השם הכולל לכל הכתבים שבהם קיבץ את תורת רבו האר"י, ואלה עברו כמה עיבודים ועיבודים שבהם השקיע יותר מ-20 שנה. המהדורה הראשונה נשארה בידי בנו וזה לא הרשה להעתיקה אלא הוא ערך אותה מחדש וסדר ממנה "שמונה שערים" שנפוצו הרבה ונחשבו אצל מקובלי ארצות המזרח וא"י לנוסח המוסמך </w:t>
      </w:r>
      <w:r>
        <w:rPr>
          <w:rFonts w:cs="Narkisim" w:hint="cs"/>
          <w:rtl/>
        </w:rPr>
        <w:lastRenderedPageBreak/>
        <w:t xml:space="preserve">ביותר של קבלת האר"י. במשך 200 שנה נפוצה מהדורה זו רק בכתבי יד שבהעתקם עסקו סופרים ומקובלים רבים. רק במחצית </w:t>
      </w:r>
      <w:r w:rsidR="002B00CE">
        <w:rPr>
          <w:rFonts w:cs="Narkisim" w:hint="cs"/>
          <w:rtl/>
        </w:rPr>
        <w:t>השנייה</w:t>
      </w:r>
      <w:r>
        <w:rPr>
          <w:rFonts w:cs="Narkisim" w:hint="cs"/>
          <w:rtl/>
        </w:rPr>
        <w:t xml:space="preserve"> של המאה ה-19, נדפסו כל "שמונה השערים" בשבעה כרכים בירושלים, בהשתדלות מקובלי "ישיבת בית אל".</w:t>
      </w:r>
    </w:p>
    <w:p w14:paraId="0BF8CAFF" w14:textId="77777777" w:rsidR="000719BE" w:rsidRDefault="000719BE" w:rsidP="000719BE">
      <w:pPr>
        <w:spacing w:line="360" w:lineRule="auto"/>
        <w:ind w:firstLine="393"/>
        <w:jc w:val="both"/>
        <w:rPr>
          <w:rFonts w:cs="Narkisim"/>
          <w:rtl/>
        </w:rPr>
      </w:pPr>
    </w:p>
    <w:p w14:paraId="62904943" w14:textId="2E8C4C8D" w:rsidR="000719BE" w:rsidRDefault="000719BE" w:rsidP="00E04AC0">
      <w:pPr>
        <w:spacing w:line="360" w:lineRule="auto"/>
        <w:ind w:firstLine="393"/>
        <w:jc w:val="both"/>
        <w:rPr>
          <w:rFonts w:cs="Narkisim"/>
          <w:rtl/>
        </w:rPr>
      </w:pPr>
      <w:r>
        <w:rPr>
          <w:rFonts w:cs="Narkisim" w:hint="cs"/>
          <w:rtl/>
        </w:rPr>
        <w:t xml:space="preserve">ואולם עדיין לא פתרנו מה לכתב-יד עתיק זה בכריכתו של ספר לא נודע. עיינתי שוב בספר ומצאתי שם הקדמה של המדפיס המהולל את המחבר דוד </w:t>
      </w:r>
      <w:proofErr w:type="spellStart"/>
      <w:r>
        <w:rPr>
          <w:rFonts w:cs="Narkisim" w:hint="cs"/>
          <w:rtl/>
        </w:rPr>
        <w:t>פארדו</w:t>
      </w:r>
      <w:proofErr w:type="spellEnd"/>
      <w:r>
        <w:rPr>
          <w:rFonts w:cs="Narkisim" w:hint="cs"/>
          <w:rtl/>
        </w:rPr>
        <w:t xml:space="preserve"> מק"ק </w:t>
      </w:r>
      <w:proofErr w:type="spellStart"/>
      <w:r>
        <w:rPr>
          <w:rFonts w:cs="Narkisim" w:hint="cs"/>
          <w:rtl/>
        </w:rPr>
        <w:t>אספלטרו</w:t>
      </w:r>
      <w:proofErr w:type="spellEnd"/>
      <w:r>
        <w:rPr>
          <w:rFonts w:cs="Narkisim" w:hint="cs"/>
          <w:rtl/>
        </w:rPr>
        <w:t xml:space="preserve">. אשתי הציצה באטלס וגילתה לי כי </w:t>
      </w:r>
      <w:proofErr w:type="spellStart"/>
      <w:r>
        <w:rPr>
          <w:rFonts w:cs="Narkisim" w:hint="cs"/>
          <w:rtl/>
        </w:rPr>
        <w:t>אספלטרו</w:t>
      </w:r>
      <w:proofErr w:type="spellEnd"/>
      <w:r>
        <w:rPr>
          <w:rFonts w:cs="Narkisim" w:hint="cs"/>
          <w:rtl/>
        </w:rPr>
        <w:t xml:space="preserve"> היא </w:t>
      </w:r>
      <w:proofErr w:type="spellStart"/>
      <w:r>
        <w:rPr>
          <w:rFonts w:cs="Narkisim" w:hint="cs"/>
          <w:rtl/>
        </w:rPr>
        <w:t>ספליט</w:t>
      </w:r>
      <w:proofErr w:type="spellEnd"/>
      <w:r>
        <w:rPr>
          <w:rFonts w:cs="Narkisim" w:hint="cs"/>
          <w:rtl/>
        </w:rPr>
        <w:t xml:space="preserve"> שעל הים האדריאטי, ביוגוסלביה של היום. מכאן חזרתי שוב לדוד </w:t>
      </w:r>
      <w:proofErr w:type="spellStart"/>
      <w:r>
        <w:rPr>
          <w:rFonts w:cs="Narkisim" w:hint="cs"/>
          <w:rtl/>
        </w:rPr>
        <w:t>פארדו</w:t>
      </w:r>
      <w:proofErr w:type="spellEnd"/>
      <w:r>
        <w:rPr>
          <w:rFonts w:cs="Narkisim" w:hint="cs"/>
          <w:rtl/>
        </w:rPr>
        <w:t>.</w:t>
      </w:r>
    </w:p>
    <w:p w14:paraId="54578B1F" w14:textId="77777777" w:rsidR="000719BE" w:rsidRDefault="000719BE" w:rsidP="000719BE">
      <w:pPr>
        <w:spacing w:line="360" w:lineRule="auto"/>
        <w:ind w:firstLine="393"/>
        <w:jc w:val="both"/>
        <w:rPr>
          <w:rFonts w:cs="Narkisim"/>
          <w:rtl/>
        </w:rPr>
      </w:pPr>
    </w:p>
    <w:p w14:paraId="3D8100CC" w14:textId="053D6FBF" w:rsidR="000719BE" w:rsidRDefault="000719BE" w:rsidP="00E04AC0">
      <w:pPr>
        <w:spacing w:line="360" w:lineRule="auto"/>
        <w:ind w:firstLine="393"/>
        <w:jc w:val="both"/>
        <w:rPr>
          <w:rFonts w:cs="Narkisim"/>
          <w:rtl/>
        </w:rPr>
      </w:pPr>
      <w:r>
        <w:rPr>
          <w:rFonts w:cs="Narkisim" w:hint="cs"/>
          <w:rtl/>
        </w:rPr>
        <w:t xml:space="preserve">כאן הצטרף </w:t>
      </w:r>
      <w:r w:rsidR="002B00CE">
        <w:rPr>
          <w:rFonts w:cs="Narkisim" w:hint="cs"/>
          <w:rtl/>
        </w:rPr>
        <w:t>לחיפושים</w:t>
      </w:r>
      <w:r>
        <w:rPr>
          <w:rFonts w:cs="Narkisim" w:hint="cs"/>
          <w:rtl/>
        </w:rPr>
        <w:t xml:space="preserve"> בני, צבי אליהו, בן ה-10, ותוך עיון (באנציקלופדיה העברית ובספרו של </w:t>
      </w:r>
      <w:proofErr w:type="spellStart"/>
      <w:r>
        <w:rPr>
          <w:rFonts w:cs="Narkisim" w:hint="cs"/>
          <w:rtl/>
        </w:rPr>
        <w:t>פרומקין</w:t>
      </w:r>
      <w:proofErr w:type="spellEnd"/>
      <w:r>
        <w:rPr>
          <w:rFonts w:cs="Narkisim" w:hint="cs"/>
          <w:rtl/>
        </w:rPr>
        <w:t xml:space="preserve"> על "תולדות חכמי ירושלים" כרך ג' ע' 94), העלה כי הגאון דוד </w:t>
      </w:r>
      <w:proofErr w:type="spellStart"/>
      <w:r>
        <w:rPr>
          <w:rFonts w:cs="Narkisim" w:hint="cs"/>
          <w:rtl/>
        </w:rPr>
        <w:t>פארדו</w:t>
      </w:r>
      <w:proofErr w:type="spellEnd"/>
      <w:r>
        <w:rPr>
          <w:rFonts w:cs="Narkisim" w:hint="cs"/>
          <w:rtl/>
        </w:rPr>
        <w:t xml:space="preserve"> נולד </w:t>
      </w:r>
      <w:r w:rsidR="002B00CE">
        <w:rPr>
          <w:rFonts w:cs="Narkisim" w:hint="cs"/>
          <w:rtl/>
        </w:rPr>
        <w:t>בוונציה</w:t>
      </w:r>
      <w:r>
        <w:rPr>
          <w:rFonts w:cs="Narkisim" w:hint="cs"/>
          <w:rtl/>
        </w:rPr>
        <w:t xml:space="preserve"> 1718 ונפטר בירושלים ב-1790. בתחילה היה מלמד תינוקות ואח"כ ראש העדה ורב בק"ק </w:t>
      </w:r>
      <w:proofErr w:type="spellStart"/>
      <w:r>
        <w:rPr>
          <w:rFonts w:cs="Narkisim" w:hint="cs"/>
          <w:rtl/>
        </w:rPr>
        <w:t>ספאלטו</w:t>
      </w:r>
      <w:proofErr w:type="spellEnd"/>
      <w:r>
        <w:rPr>
          <w:rFonts w:cs="Narkisim" w:hint="cs"/>
          <w:rtl/>
        </w:rPr>
        <w:t xml:space="preserve"> (</w:t>
      </w:r>
      <w:proofErr w:type="spellStart"/>
      <w:r>
        <w:rPr>
          <w:rFonts w:cs="Narkisim" w:hint="cs"/>
          <w:rtl/>
        </w:rPr>
        <w:t>איספלוט</w:t>
      </w:r>
      <w:proofErr w:type="spellEnd"/>
      <w:r>
        <w:rPr>
          <w:rFonts w:cs="Narkisim" w:hint="cs"/>
          <w:rtl/>
        </w:rPr>
        <w:t xml:space="preserve">) </w:t>
      </w:r>
      <w:proofErr w:type="spellStart"/>
      <w:r>
        <w:rPr>
          <w:rFonts w:cs="Narkisim" w:hint="cs"/>
          <w:rtl/>
        </w:rPr>
        <w:t>בדלמציה</w:t>
      </w:r>
      <w:proofErr w:type="spellEnd"/>
      <w:r>
        <w:rPr>
          <w:rFonts w:cs="Narkisim" w:hint="cs"/>
          <w:rtl/>
        </w:rPr>
        <w:t xml:space="preserve">, שביוגוסלביה של היום. היה רב, מחבר </w:t>
      </w:r>
      <w:r w:rsidR="002B00CE">
        <w:rPr>
          <w:rFonts w:cs="Narkisim" w:hint="cs"/>
          <w:rtl/>
        </w:rPr>
        <w:t>ופייטן</w:t>
      </w:r>
      <w:r>
        <w:rPr>
          <w:rFonts w:cs="Narkisim" w:hint="cs"/>
          <w:rtl/>
        </w:rPr>
        <w:t xml:space="preserve">, זמן מה שרת כרב העיר </w:t>
      </w:r>
      <w:proofErr w:type="spellStart"/>
      <w:r>
        <w:rPr>
          <w:rFonts w:cs="Narkisim" w:hint="cs"/>
          <w:rtl/>
        </w:rPr>
        <w:t>ספל</w:t>
      </w:r>
      <w:r w:rsidR="00E04AC0">
        <w:rPr>
          <w:rFonts w:cs="Narkisim" w:hint="cs"/>
          <w:rtl/>
        </w:rPr>
        <w:t>י</w:t>
      </w:r>
      <w:r>
        <w:rPr>
          <w:rFonts w:cs="Narkisim" w:hint="cs"/>
          <w:rtl/>
        </w:rPr>
        <w:t>ט</w:t>
      </w:r>
      <w:proofErr w:type="spellEnd"/>
      <w:r>
        <w:rPr>
          <w:rFonts w:cs="Narkisim" w:hint="cs"/>
          <w:rtl/>
        </w:rPr>
        <w:t xml:space="preserve">, </w:t>
      </w:r>
      <w:r w:rsidR="001E71D6">
        <w:rPr>
          <w:rFonts w:cs="Narkisim" w:hint="cs"/>
          <w:rtl/>
        </w:rPr>
        <w:t>ב</w:t>
      </w:r>
      <w:r>
        <w:rPr>
          <w:rFonts w:cs="Narkisim" w:hint="cs"/>
          <w:rtl/>
        </w:rPr>
        <w:t xml:space="preserve">-1760 </w:t>
      </w:r>
      <w:r w:rsidR="001E71D6">
        <w:rPr>
          <w:rFonts w:cs="Narkisim" w:hint="cs"/>
          <w:rtl/>
        </w:rPr>
        <w:t>חזר</w:t>
      </w:r>
      <w:r>
        <w:rPr>
          <w:rFonts w:cs="Narkisim" w:hint="cs"/>
          <w:rtl/>
        </w:rPr>
        <w:t xml:space="preserve"> </w:t>
      </w:r>
      <w:proofErr w:type="spellStart"/>
      <w:r w:rsidR="001E71D6">
        <w:rPr>
          <w:rFonts w:cs="Narkisim" w:hint="cs"/>
          <w:rtl/>
        </w:rPr>
        <w:t>ל</w:t>
      </w:r>
      <w:r>
        <w:rPr>
          <w:rFonts w:cs="Narkisim" w:hint="cs"/>
          <w:rtl/>
        </w:rPr>
        <w:t>סריבו</w:t>
      </w:r>
      <w:proofErr w:type="spellEnd"/>
      <w:r>
        <w:rPr>
          <w:rFonts w:cs="Narkisim" w:hint="cs"/>
          <w:rtl/>
        </w:rPr>
        <w:t xml:space="preserve"> </w:t>
      </w:r>
      <w:r w:rsidR="001E71D6">
        <w:rPr>
          <w:rFonts w:cs="Narkisim" w:hint="cs"/>
          <w:rtl/>
        </w:rPr>
        <w:t xml:space="preserve">ושירת שם </w:t>
      </w:r>
      <w:r>
        <w:rPr>
          <w:rFonts w:cs="Narkisim" w:hint="cs"/>
          <w:rtl/>
        </w:rPr>
        <w:t xml:space="preserve">במשך 13 שנה; ואח"כ עלה </w:t>
      </w:r>
      <w:r w:rsidR="002B00CE">
        <w:rPr>
          <w:rFonts w:cs="Narkisim" w:hint="cs"/>
          <w:rtl/>
        </w:rPr>
        <w:t>והתיישב</w:t>
      </w:r>
      <w:r>
        <w:rPr>
          <w:rFonts w:cs="Narkisim" w:hint="cs"/>
          <w:rtl/>
        </w:rPr>
        <w:t xml:space="preserve"> בירושלים ונמנה על גדולי רבניה ועמד בראש ישיבת "חסד לאברהם". חיבר חבורים רבים ופרושים על המשנה, באורים לדברי רש"י מפרוש התורה, וכן חיבר "מכתם לדוד" שאלות ותשובות; פיוטים ותפילות שחיבר נכללו במחזורי הספרים; נוסח שלו "לעבודה" ליום הכפורים, שנתקבל בנוסח הספרדים נכלל בספר "שפעת רביבים".</w:t>
      </w:r>
    </w:p>
    <w:p w14:paraId="19087877" w14:textId="77777777" w:rsidR="000719BE" w:rsidRDefault="000719BE" w:rsidP="000719BE">
      <w:pPr>
        <w:spacing w:line="360" w:lineRule="auto"/>
        <w:ind w:firstLine="393"/>
        <w:jc w:val="both"/>
        <w:rPr>
          <w:rFonts w:cs="Narkisim"/>
          <w:rtl/>
        </w:rPr>
      </w:pPr>
    </w:p>
    <w:p w14:paraId="6E5FC968" w14:textId="6968DF9B" w:rsidR="000719BE" w:rsidRDefault="000719BE" w:rsidP="009F0983">
      <w:pPr>
        <w:spacing w:line="360" w:lineRule="auto"/>
        <w:ind w:firstLine="393"/>
        <w:jc w:val="both"/>
        <w:rPr>
          <w:rFonts w:cs="Narkisim"/>
          <w:rtl/>
        </w:rPr>
      </w:pPr>
      <w:r>
        <w:rPr>
          <w:rFonts w:cs="Narkisim" w:hint="cs"/>
          <w:rtl/>
        </w:rPr>
        <w:t xml:space="preserve">בדיקה נוספת בספריה הלאומית גלתה לי כי שמו של הספר הוא "שכיות החמדה" ושם מחברו דוד </w:t>
      </w:r>
      <w:proofErr w:type="spellStart"/>
      <w:r>
        <w:rPr>
          <w:rFonts w:cs="Narkisim" w:hint="cs"/>
          <w:rtl/>
        </w:rPr>
        <w:t>פארדו</w:t>
      </w:r>
      <w:proofErr w:type="spellEnd"/>
      <w:r>
        <w:rPr>
          <w:rFonts w:cs="Narkisim" w:hint="cs"/>
          <w:rtl/>
        </w:rPr>
        <w:t xml:space="preserve"> וזמן הדפסתו 1811 </w:t>
      </w:r>
      <w:r w:rsidR="002B00CE">
        <w:rPr>
          <w:rFonts w:cs="Narkisim" w:hint="cs"/>
          <w:rtl/>
        </w:rPr>
        <w:t>בווינה</w:t>
      </w:r>
      <w:r>
        <w:rPr>
          <w:rFonts w:cs="Narkisim" w:hint="cs"/>
          <w:rtl/>
        </w:rPr>
        <w:t>. אני מביא בזה תצלום השער שלו עם העטורים בדף הראשון. כל אלה היו חסרים בספר הישן שהיה בבית הורי.</w:t>
      </w:r>
    </w:p>
    <w:p w14:paraId="6BBE8135" w14:textId="1A585963" w:rsidR="000719BE" w:rsidRPr="001B5E39" w:rsidRDefault="000719BE" w:rsidP="000719BE">
      <w:pPr>
        <w:spacing w:line="360" w:lineRule="auto"/>
        <w:ind w:firstLine="393"/>
        <w:jc w:val="both"/>
        <w:rPr>
          <w:rFonts w:cs="Narkisim"/>
          <w:rtl/>
        </w:rPr>
      </w:pPr>
      <w:r>
        <w:rPr>
          <w:rFonts w:cs="Narkisim" w:hint="cs"/>
          <w:rtl/>
        </w:rPr>
        <w:t xml:space="preserve">הנה כי כן, כתוצאה מהתעניינות בכתב יד גנוז שנמצא בכריכת הספר העתיק, נתגלה לנו שוב סיפור </w:t>
      </w:r>
      <w:r w:rsidR="002B00CE">
        <w:rPr>
          <w:rFonts w:cs="Narkisim" w:hint="cs"/>
          <w:rtl/>
        </w:rPr>
        <w:t>עלייתה</w:t>
      </w:r>
      <w:r>
        <w:rPr>
          <w:rFonts w:cs="Narkisim" w:hint="cs"/>
          <w:rtl/>
        </w:rPr>
        <w:t xml:space="preserve"> ופריחתה הכלכלית והרוחנית של צפת במאות ה-16-17 וסיפור עליתם של גולי ספרד לצפת סודם של </w:t>
      </w:r>
      <w:r w:rsidR="002B00CE">
        <w:rPr>
          <w:rFonts w:cs="Narkisim" w:hint="cs"/>
          <w:rtl/>
        </w:rPr>
        <w:t>מייסדי</w:t>
      </w:r>
      <w:r>
        <w:rPr>
          <w:rFonts w:cs="Narkisim" w:hint="cs"/>
          <w:rtl/>
        </w:rPr>
        <w:t xml:space="preserve"> חכמת הקבלה, ואח"כ </w:t>
      </w:r>
      <w:r w:rsidR="002B00CE">
        <w:rPr>
          <w:rFonts w:cs="Narkisim" w:hint="cs"/>
          <w:rtl/>
        </w:rPr>
        <w:t>עלייתה</w:t>
      </w:r>
      <w:r>
        <w:rPr>
          <w:rFonts w:cs="Narkisim" w:hint="cs"/>
          <w:rtl/>
        </w:rPr>
        <w:t xml:space="preserve"> ופריחתה של ירושלים במאה ה-18.</w:t>
      </w:r>
    </w:p>
    <w:p w14:paraId="066FB3C9" w14:textId="77777777" w:rsidR="000719BE" w:rsidRPr="00437323" w:rsidRDefault="000719BE" w:rsidP="000719BE">
      <w:pPr>
        <w:spacing w:line="360" w:lineRule="auto"/>
        <w:ind w:firstLine="393"/>
        <w:jc w:val="both"/>
        <w:rPr>
          <w:rFonts w:cs="Narkisim"/>
          <w:rtl/>
        </w:rPr>
      </w:pPr>
    </w:p>
    <w:p w14:paraId="0650DE4B" w14:textId="77777777" w:rsidR="00B53110" w:rsidRDefault="00B53110">
      <w:pPr>
        <w:bidi w:val="0"/>
        <w:rPr>
          <w:sz w:val="48"/>
          <w:szCs w:val="48"/>
          <w:rtl/>
        </w:rPr>
      </w:pPr>
      <w:r>
        <w:rPr>
          <w:sz w:val="48"/>
          <w:szCs w:val="48"/>
          <w:rtl/>
        </w:rPr>
        <w:br w:type="page"/>
      </w:r>
    </w:p>
    <w:p w14:paraId="676CA688" w14:textId="77777777" w:rsidR="000719BE" w:rsidRPr="00561558" w:rsidRDefault="000719BE" w:rsidP="000719BE">
      <w:pPr>
        <w:spacing w:line="360" w:lineRule="auto"/>
        <w:jc w:val="center"/>
        <w:rPr>
          <w:sz w:val="48"/>
          <w:szCs w:val="48"/>
          <w:rtl/>
        </w:rPr>
      </w:pPr>
      <w:r w:rsidRPr="00561558">
        <w:rPr>
          <w:sz w:val="48"/>
          <w:szCs w:val="48"/>
          <w:rtl/>
        </w:rPr>
        <w:lastRenderedPageBreak/>
        <w:t xml:space="preserve">מוסתערבים, </w:t>
      </w:r>
      <w:proofErr w:type="spellStart"/>
      <w:r w:rsidRPr="00561558">
        <w:rPr>
          <w:sz w:val="48"/>
          <w:szCs w:val="48"/>
          <w:rtl/>
        </w:rPr>
        <w:t>מורישקוס</w:t>
      </w:r>
      <w:proofErr w:type="spellEnd"/>
      <w:r w:rsidRPr="00561558">
        <w:rPr>
          <w:sz w:val="48"/>
          <w:szCs w:val="48"/>
          <w:rtl/>
        </w:rPr>
        <w:t xml:space="preserve"> או </w:t>
      </w:r>
      <w:proofErr w:type="spellStart"/>
      <w:r w:rsidRPr="00561558">
        <w:rPr>
          <w:sz w:val="48"/>
          <w:szCs w:val="48"/>
          <w:rtl/>
        </w:rPr>
        <w:t>רומניוטים</w:t>
      </w:r>
      <w:proofErr w:type="spellEnd"/>
    </w:p>
    <w:p w14:paraId="4E3D8D97" w14:textId="0AD9D63C" w:rsidR="000719BE" w:rsidRDefault="000719BE" w:rsidP="00E04AC0">
      <w:pPr>
        <w:pStyle w:val="a8"/>
        <w:spacing w:line="360" w:lineRule="auto"/>
        <w:ind w:left="1"/>
        <w:rPr>
          <w:rtl/>
        </w:rPr>
      </w:pPr>
      <w:r>
        <w:rPr>
          <w:rtl/>
        </w:rPr>
        <w:t xml:space="preserve">לפני כשלושים וארבע שנים ואחרי שחרור העיר העתיקה בירושלים </w:t>
      </w:r>
      <w:r w:rsidR="002B00CE">
        <w:rPr>
          <w:rFonts w:hint="cs"/>
          <w:rtl/>
        </w:rPr>
        <w:t>נלווינ</w:t>
      </w:r>
      <w:r w:rsidR="002B00CE">
        <w:rPr>
          <w:rFonts w:hint="eastAsia"/>
          <w:rtl/>
        </w:rPr>
        <w:t>ו</w:t>
      </w:r>
      <w:r>
        <w:rPr>
          <w:rtl/>
        </w:rPr>
        <w:t xml:space="preserve"> </w:t>
      </w:r>
      <w:r w:rsidR="00E04AC0">
        <w:rPr>
          <w:rFonts w:hint="cs"/>
          <w:rtl/>
        </w:rPr>
        <w:t xml:space="preserve">אחי רפאל, אשתי מרתה ואני לאבי , </w:t>
      </w:r>
      <w:r>
        <w:rPr>
          <w:rtl/>
        </w:rPr>
        <w:t>אליהו, לביקור ברובע היהודי. שם הציג בפנינו אבי בית עתיק הצביע עליו כבית השייך למשפחתנו. הוא סיפר שבית זה עבר מדור לדור בליווי צוואה של ברוך מזרחי, שנחתמה בירושלים ב- 1643, עם הוראת המצווה לדורות הבאים אחריו שלא למכור ולא למשכן נכס זה עד בוא המשיח, כיוון שהמצווה ביקש לחזור לגור בו עם תחיית המתים. את הצוואה לא ראינו אז.</w:t>
      </w:r>
    </w:p>
    <w:p w14:paraId="2A6DC00F" w14:textId="77777777" w:rsidR="000719BE" w:rsidRDefault="000719BE" w:rsidP="000719BE">
      <w:pPr>
        <w:spacing w:line="360" w:lineRule="auto"/>
        <w:ind w:left="1" w:firstLine="283"/>
        <w:jc w:val="both"/>
        <w:rPr>
          <w:rtl/>
        </w:rPr>
      </w:pPr>
    </w:p>
    <w:p w14:paraId="4F6DCFFF" w14:textId="0450F071" w:rsidR="000719BE" w:rsidRDefault="000719BE" w:rsidP="00E04AC0">
      <w:pPr>
        <w:spacing w:line="360" w:lineRule="auto"/>
        <w:ind w:left="1" w:firstLine="283"/>
        <w:jc w:val="both"/>
        <w:rPr>
          <w:rtl/>
        </w:rPr>
      </w:pPr>
      <w:r>
        <w:rPr>
          <w:rtl/>
        </w:rPr>
        <w:t xml:space="preserve">הבית </w:t>
      </w:r>
      <w:r w:rsidR="00135DE1">
        <w:rPr>
          <w:rFonts w:hint="cs"/>
          <w:rtl/>
        </w:rPr>
        <w:t>נראה</w:t>
      </w:r>
      <w:r>
        <w:rPr>
          <w:rtl/>
        </w:rPr>
        <w:t xml:space="preserve"> לנו </w:t>
      </w:r>
      <w:r w:rsidR="00135DE1">
        <w:rPr>
          <w:rFonts w:hint="cs"/>
          <w:rtl/>
        </w:rPr>
        <w:t xml:space="preserve">כחורבה </w:t>
      </w:r>
      <w:r>
        <w:rPr>
          <w:rtl/>
        </w:rPr>
        <w:t xml:space="preserve">בין החורבות שהירדנים השאירו מאחוריהם. מתוך הבית </w:t>
      </w:r>
      <w:r w:rsidR="00E04AC0">
        <w:rPr>
          <w:rFonts w:hint="cs"/>
          <w:rtl/>
        </w:rPr>
        <w:t>יצאה</w:t>
      </w:r>
      <w:r>
        <w:rPr>
          <w:rtl/>
        </w:rPr>
        <w:t xml:space="preserve"> פתאום זקנה ערבייה שהתגוררה באחד החדרים בו. </w:t>
      </w:r>
      <w:r w:rsidR="00E04AC0">
        <w:rPr>
          <w:rFonts w:hint="cs"/>
          <w:rtl/>
        </w:rPr>
        <w:t xml:space="preserve">היא </w:t>
      </w:r>
      <w:r>
        <w:rPr>
          <w:rtl/>
        </w:rPr>
        <w:t>זיהתה מיד את אבינו ואמרה שהיא זוכרת שאבינו היה מתלווה לסבי בזמן שזה בא לגבות את דמי השכירות.</w:t>
      </w:r>
    </w:p>
    <w:p w14:paraId="42D14D97" w14:textId="77777777" w:rsidR="000719BE" w:rsidRDefault="000719BE" w:rsidP="000719BE">
      <w:pPr>
        <w:spacing w:line="360" w:lineRule="auto"/>
        <w:ind w:left="1" w:firstLine="283"/>
        <w:jc w:val="both"/>
        <w:rPr>
          <w:rtl/>
        </w:rPr>
      </w:pPr>
    </w:p>
    <w:p w14:paraId="729A7F88" w14:textId="7160CCF1" w:rsidR="000719BE" w:rsidRDefault="000719BE" w:rsidP="008048AA">
      <w:pPr>
        <w:spacing w:line="360" w:lineRule="auto"/>
        <w:ind w:left="1" w:firstLine="283"/>
        <w:jc w:val="both"/>
        <w:rPr>
          <w:rtl/>
        </w:rPr>
      </w:pPr>
      <w:r>
        <w:rPr>
          <w:rtl/>
        </w:rPr>
        <w:t xml:space="preserve">לאחר מותו אבינו, מצאתי בדירת הורי </w:t>
      </w:r>
      <w:r w:rsidR="001F6473">
        <w:rPr>
          <w:rFonts w:hint="cs"/>
          <w:rtl/>
        </w:rPr>
        <w:t>גיליונות</w:t>
      </w:r>
      <w:r>
        <w:rPr>
          <w:rtl/>
        </w:rPr>
        <w:t xml:space="preserve"> דפוס צהובים </w:t>
      </w:r>
      <w:r w:rsidR="008048AA">
        <w:rPr>
          <w:rFonts w:hint="cs"/>
          <w:rtl/>
        </w:rPr>
        <w:t>ש</w:t>
      </w:r>
      <w:r w:rsidR="000C6049">
        <w:rPr>
          <w:rFonts w:hint="cs"/>
          <w:rtl/>
        </w:rPr>
        <w:t>התפוררו ל</w:t>
      </w:r>
      <w:r w:rsidR="008048AA">
        <w:rPr>
          <w:rFonts w:hint="cs"/>
          <w:rtl/>
        </w:rPr>
        <w:t>מגע יד אדם</w:t>
      </w:r>
      <w:r>
        <w:rPr>
          <w:rtl/>
        </w:rPr>
        <w:t xml:space="preserve">. מעיון בהם נתגלתה לי צוואה ופרטי משפט </w:t>
      </w:r>
      <w:r w:rsidR="008048AA">
        <w:rPr>
          <w:rFonts w:hint="cs"/>
          <w:rtl/>
        </w:rPr>
        <w:t>ע</w:t>
      </w:r>
      <w:r>
        <w:rPr>
          <w:rtl/>
        </w:rPr>
        <w:t xml:space="preserve">ל השגת גבול </w:t>
      </w:r>
      <w:r w:rsidR="008048AA">
        <w:rPr>
          <w:rFonts w:hint="cs"/>
          <w:rtl/>
        </w:rPr>
        <w:t xml:space="preserve">, משפט </w:t>
      </w:r>
      <w:r>
        <w:rPr>
          <w:rtl/>
        </w:rPr>
        <w:t xml:space="preserve">שהתנהל בתחילת המאה ה- 20 בין סבא-רבא שלי, אלעזר מזרחי, לבין שכנו, המדפיס </w:t>
      </w:r>
      <w:proofErr w:type="spellStart"/>
      <w:r>
        <w:rPr>
          <w:rtl/>
        </w:rPr>
        <w:t>רויטמן</w:t>
      </w:r>
      <w:proofErr w:type="spellEnd"/>
      <w:r w:rsidR="008048AA">
        <w:rPr>
          <w:rFonts w:hint="cs"/>
          <w:rtl/>
        </w:rPr>
        <w:t>, ש</w:t>
      </w:r>
      <w:r>
        <w:rPr>
          <w:rtl/>
        </w:rPr>
        <w:t xml:space="preserve">בנה בחצרו וחרג מתחום המקרקעין שלו ונכנס לתחום ביתו של ברוך מזרחי. </w:t>
      </w:r>
    </w:p>
    <w:p w14:paraId="33C7285C" w14:textId="43D53D72" w:rsidR="000719BE" w:rsidRDefault="00531FD0" w:rsidP="008048AA">
      <w:pPr>
        <w:spacing w:line="360" w:lineRule="auto"/>
        <w:ind w:left="1" w:firstLine="283"/>
        <w:jc w:val="both"/>
        <w:rPr>
          <w:rtl/>
        </w:rPr>
      </w:pPr>
      <w:r>
        <w:rPr>
          <w:rFonts w:hint="cs"/>
          <w:rtl/>
        </w:rPr>
        <w:t>כאשר מצאתי</w:t>
      </w:r>
      <w:r w:rsidR="000719BE">
        <w:rPr>
          <w:rtl/>
        </w:rPr>
        <w:t xml:space="preserve"> </w:t>
      </w:r>
      <w:r w:rsidR="001F6473">
        <w:rPr>
          <w:rFonts w:hint="cs"/>
          <w:rtl/>
        </w:rPr>
        <w:t>גיליונות</w:t>
      </w:r>
      <w:r w:rsidR="000719BE">
        <w:rPr>
          <w:rtl/>
        </w:rPr>
        <w:t xml:space="preserve"> </w:t>
      </w:r>
      <w:r w:rsidR="008048AA">
        <w:rPr>
          <w:rFonts w:hint="cs"/>
          <w:rtl/>
        </w:rPr>
        <w:t>ה</w:t>
      </w:r>
      <w:r w:rsidR="000719BE">
        <w:rPr>
          <w:rtl/>
        </w:rPr>
        <w:t xml:space="preserve">דפוס דאגתי לכרוך אותם לספרים וחלקתי הכרכים בין בני המשפחה. </w:t>
      </w:r>
      <w:r w:rsidR="008048AA">
        <w:rPr>
          <w:rFonts w:hint="cs"/>
          <w:rtl/>
        </w:rPr>
        <w:t>כך</w:t>
      </w:r>
      <w:r w:rsidR="000719BE">
        <w:rPr>
          <w:rtl/>
        </w:rPr>
        <w:t xml:space="preserve"> התחלתי לחקור בתולדות המשפחה כשאני מתקדם בזהירות ובצעדי צב. היה זה מחקר </w:t>
      </w:r>
      <w:r w:rsidR="001F6473">
        <w:rPr>
          <w:rFonts w:hint="cs"/>
          <w:rtl/>
        </w:rPr>
        <w:t>מעניין</w:t>
      </w:r>
      <w:r w:rsidR="000719BE">
        <w:rPr>
          <w:rtl/>
        </w:rPr>
        <w:t xml:space="preserve"> וקשה בתולדות ירושלים והיישוב היהודי בה.</w:t>
      </w:r>
    </w:p>
    <w:p w14:paraId="6B7E4D51" w14:textId="77777777" w:rsidR="000719BE" w:rsidRDefault="000719BE" w:rsidP="000719BE">
      <w:pPr>
        <w:spacing w:line="360" w:lineRule="auto"/>
        <w:ind w:left="1" w:firstLine="283"/>
        <w:jc w:val="both"/>
        <w:rPr>
          <w:rtl/>
        </w:rPr>
      </w:pPr>
      <w:r>
        <w:rPr>
          <w:rtl/>
        </w:rPr>
        <w:t xml:space="preserve">מפי אבי שמעתי, כי משפחתנו היא אחת מארבע משפחות ראשונות שעלו לירושלים אחרי גירוש ספרד. </w:t>
      </w:r>
    </w:p>
    <w:p w14:paraId="45346CFA" w14:textId="77777777" w:rsidR="000719BE" w:rsidRDefault="000719BE" w:rsidP="000719BE">
      <w:pPr>
        <w:spacing w:line="360" w:lineRule="auto"/>
        <w:ind w:left="1" w:firstLine="283"/>
        <w:jc w:val="both"/>
        <w:rPr>
          <w:rtl/>
        </w:rPr>
      </w:pPr>
      <w:r>
        <w:rPr>
          <w:rtl/>
        </w:rPr>
        <w:t xml:space="preserve">מפי דודי, יצחק </w:t>
      </w:r>
      <w:proofErr w:type="spellStart"/>
      <w:r>
        <w:rPr>
          <w:rtl/>
        </w:rPr>
        <w:t>עבאדי</w:t>
      </w:r>
      <w:proofErr w:type="spellEnd"/>
      <w:r>
        <w:rPr>
          <w:rtl/>
        </w:rPr>
        <w:t xml:space="preserve">, וידידו, פרופ' יואל ריבלין, שמעתי </w:t>
      </w:r>
      <w:proofErr w:type="spellStart"/>
      <w:r>
        <w:rPr>
          <w:rtl/>
        </w:rPr>
        <w:t>גירסה</w:t>
      </w:r>
      <w:proofErr w:type="spellEnd"/>
      <w:r>
        <w:rPr>
          <w:rtl/>
        </w:rPr>
        <w:t xml:space="preserve"> אחרת, שאנחנו צאצאים של </w:t>
      </w:r>
      <w:proofErr w:type="spellStart"/>
      <w:r>
        <w:rPr>
          <w:rtl/>
        </w:rPr>
        <w:t>הרא"ם</w:t>
      </w:r>
      <w:proofErr w:type="spellEnd"/>
      <w:r>
        <w:rPr>
          <w:rtl/>
        </w:rPr>
        <w:t xml:space="preserve"> - מי שהיה רב ראשי וחי בקושטא בשנים 1450-1526.</w:t>
      </w:r>
    </w:p>
    <w:p w14:paraId="14964586" w14:textId="77777777" w:rsidR="000719BE" w:rsidRDefault="000719BE" w:rsidP="000719BE">
      <w:pPr>
        <w:spacing w:line="360" w:lineRule="auto"/>
        <w:ind w:left="1" w:firstLine="283"/>
        <w:jc w:val="both"/>
        <w:rPr>
          <w:rtl/>
        </w:rPr>
      </w:pPr>
      <w:proofErr w:type="spellStart"/>
      <w:r>
        <w:rPr>
          <w:rtl/>
        </w:rPr>
        <w:t>גירסה</w:t>
      </w:r>
      <w:proofErr w:type="spellEnd"/>
      <w:r>
        <w:rPr>
          <w:rtl/>
        </w:rPr>
        <w:t xml:space="preserve"> אחרת אמרה שמשפחתנו היא מן המוסתערבים, דהיינו יהודים שמעולם לא עזבו את ירושלים.</w:t>
      </w:r>
    </w:p>
    <w:p w14:paraId="6A36BE17" w14:textId="77777777" w:rsidR="000719BE" w:rsidRDefault="000719BE" w:rsidP="000719BE">
      <w:pPr>
        <w:spacing w:line="360" w:lineRule="auto"/>
        <w:ind w:left="1" w:firstLine="283"/>
        <w:jc w:val="both"/>
        <w:rPr>
          <w:rtl/>
        </w:rPr>
      </w:pPr>
      <w:r>
        <w:rPr>
          <w:rtl/>
        </w:rPr>
        <w:t xml:space="preserve">ואחרת אמרה שמשפחתנו היא מן </w:t>
      </w:r>
      <w:proofErr w:type="spellStart"/>
      <w:r>
        <w:rPr>
          <w:rtl/>
        </w:rPr>
        <w:t>המורישקוס</w:t>
      </w:r>
      <w:proofErr w:type="spellEnd"/>
      <w:r>
        <w:rPr>
          <w:rtl/>
        </w:rPr>
        <w:t xml:space="preserve"> - יהודים דוברי ערבית שחיו מסביב לאגם בים התיכון.</w:t>
      </w:r>
    </w:p>
    <w:p w14:paraId="6CFEF488" w14:textId="6FE5AE71" w:rsidR="000719BE" w:rsidRDefault="000719BE" w:rsidP="008048AA">
      <w:pPr>
        <w:spacing w:line="360" w:lineRule="auto"/>
        <w:ind w:left="1" w:firstLine="283"/>
        <w:jc w:val="both"/>
        <w:rPr>
          <w:rtl/>
        </w:rPr>
      </w:pPr>
      <w:r>
        <w:rPr>
          <w:rtl/>
        </w:rPr>
        <w:t xml:space="preserve">במחקרי בניתי עץ משפחה ותוך כדי כך נתגלו לי תגליות מעניינות בחומר ובכתב; כגון ספרי הגבאים של </w:t>
      </w:r>
      <w:proofErr w:type="spellStart"/>
      <w:r>
        <w:rPr>
          <w:rtl/>
        </w:rPr>
        <w:t>הריב"ז</w:t>
      </w:r>
      <w:proofErr w:type="spellEnd"/>
      <w:r>
        <w:rPr>
          <w:rtl/>
        </w:rPr>
        <w:t xml:space="preserve"> (בית הכנסת העתיק של רבי יוחנן בן זכאי) ובו רשימת תורמים מן היחידים בבית הכנסת ורשימת ארחי-פרחי (תיירים) של בית הכנסת במשך מאה שנה שקדמו לנפילת הרובע בשנת 1948. כמו כן נתגלו לי כתובות מעניינות ופרוכות עתיקות מן המאה ה- 17  - אחת משתי הפרוכות </w:t>
      </w:r>
      <w:r>
        <w:rPr>
          <w:rtl/>
        </w:rPr>
        <w:lastRenderedPageBreak/>
        <w:t xml:space="preserve">הגיעה למוזיאון היהודי בלונדון, ואחרת תלויה בחדר האורחים בביתי. כמו כן נתגלה לי כתב יד עתיק של חיים ויטל, מתלמידיו של האר"י הקדוש המקובל מצפת. כתב יד זה היה טמון בכריכת ספר עתיק שנתגלגל בדירת הורי. חיפשתי ועיינתי בספרי </w:t>
      </w:r>
      <w:proofErr w:type="spellStart"/>
      <w:r>
        <w:rPr>
          <w:rtl/>
        </w:rPr>
        <w:t>הנפוס</w:t>
      </w:r>
      <w:proofErr w:type="spellEnd"/>
      <w:r>
        <w:rPr>
          <w:rtl/>
        </w:rPr>
        <w:t xml:space="preserve"> הטורקיים וכן ברשימות המפקדים  של </w:t>
      </w:r>
      <w:proofErr w:type="spellStart"/>
      <w:r>
        <w:rPr>
          <w:rtl/>
        </w:rPr>
        <w:t>מונטיפיורי</w:t>
      </w:r>
      <w:proofErr w:type="spellEnd"/>
      <w:r>
        <w:rPr>
          <w:rtl/>
        </w:rPr>
        <w:t xml:space="preserve">, שנערכו במאה ה- 19. על אלה ואחרים כתבתי רשימות, ואלה </w:t>
      </w:r>
      <w:r w:rsidR="007F6634">
        <w:rPr>
          <w:rFonts w:hint="cs"/>
          <w:rtl/>
        </w:rPr>
        <w:t>יצאו</w:t>
      </w:r>
      <w:r>
        <w:rPr>
          <w:rtl/>
        </w:rPr>
        <w:t xml:space="preserve"> בחוברות "במערכה" של ועד עדת הספרדים בירושלים, </w:t>
      </w:r>
      <w:proofErr w:type="spellStart"/>
      <w:r>
        <w:rPr>
          <w:rtl/>
        </w:rPr>
        <w:t>ובבטאון</w:t>
      </w:r>
      <w:proofErr w:type="spellEnd"/>
      <w:r>
        <w:rPr>
          <w:rtl/>
        </w:rPr>
        <w:t xml:space="preserve"> "</w:t>
      </w:r>
      <w:proofErr w:type="spellStart"/>
      <w:r w:rsidR="008048AA">
        <w:rPr>
          <w:rFonts w:hint="cs"/>
          <w:rtl/>
        </w:rPr>
        <w:t>ע</w:t>
      </w:r>
      <w:r>
        <w:rPr>
          <w:rtl/>
        </w:rPr>
        <w:t>תמול</w:t>
      </w:r>
      <w:proofErr w:type="spellEnd"/>
      <w:r>
        <w:rPr>
          <w:rtl/>
        </w:rPr>
        <w:t xml:space="preserve">" של </w:t>
      </w:r>
      <w:r w:rsidR="007F6634">
        <w:rPr>
          <w:rFonts w:hint="cs"/>
          <w:rtl/>
        </w:rPr>
        <w:t>א</w:t>
      </w:r>
      <w:r>
        <w:rPr>
          <w:rtl/>
        </w:rPr>
        <w:t>וניברסיט</w:t>
      </w:r>
      <w:r w:rsidR="007F6634">
        <w:rPr>
          <w:rFonts w:hint="cs"/>
          <w:rtl/>
        </w:rPr>
        <w:t>ת</w:t>
      </w:r>
      <w:r>
        <w:rPr>
          <w:rtl/>
        </w:rPr>
        <w:t xml:space="preserve"> תל-אביב, וכן ב"ידיעות אחרונות", </w:t>
      </w:r>
      <w:proofErr w:type="spellStart"/>
      <w:r>
        <w:rPr>
          <w:rtl/>
        </w:rPr>
        <w:t>ב"ג'רוסלם</w:t>
      </w:r>
      <w:proofErr w:type="spellEnd"/>
      <w:r>
        <w:rPr>
          <w:rtl/>
        </w:rPr>
        <w:t xml:space="preserve"> פוסט", וכן בחוברות "לבית </w:t>
      </w:r>
      <w:proofErr w:type="spellStart"/>
      <w:r>
        <w:rPr>
          <w:rtl/>
        </w:rPr>
        <w:t>אבותם</w:t>
      </w:r>
      <w:proofErr w:type="spellEnd"/>
      <w:r>
        <w:rPr>
          <w:rtl/>
        </w:rPr>
        <w:t>".</w:t>
      </w:r>
    </w:p>
    <w:p w14:paraId="4297BF0A" w14:textId="77777777" w:rsidR="000719BE" w:rsidRDefault="000719BE" w:rsidP="000719BE">
      <w:pPr>
        <w:spacing w:line="360" w:lineRule="auto"/>
        <w:ind w:left="1" w:firstLine="283"/>
        <w:jc w:val="both"/>
        <w:rPr>
          <w:rtl/>
        </w:rPr>
      </w:pPr>
      <w:r>
        <w:rPr>
          <w:rtl/>
        </w:rPr>
        <w:t xml:space="preserve">כפי שיתברר להלן, לא הצלחתי לפתור איזו מן </w:t>
      </w:r>
      <w:r w:rsidR="001F6473">
        <w:rPr>
          <w:rFonts w:hint="cs"/>
          <w:rtl/>
        </w:rPr>
        <w:t>הגרסאות</w:t>
      </w:r>
      <w:r>
        <w:rPr>
          <w:rtl/>
        </w:rPr>
        <w:t xml:space="preserve"> על תולדות משפחתי היא הנכונה. האם אנו מן המסתערבים - התושבים </w:t>
      </w:r>
      <w:r w:rsidR="001F6473">
        <w:rPr>
          <w:rFonts w:hint="cs"/>
          <w:rtl/>
        </w:rPr>
        <w:t>הוותיקים</w:t>
      </w:r>
      <w:r>
        <w:rPr>
          <w:rtl/>
        </w:rPr>
        <w:t xml:space="preserve"> דוברי ערבית בירושלים לפני גירוש ספרד, או שאנו מן </w:t>
      </w:r>
      <w:proofErr w:type="spellStart"/>
      <w:r>
        <w:rPr>
          <w:rtl/>
        </w:rPr>
        <w:t>המורישקוס</w:t>
      </w:r>
      <w:proofErr w:type="spellEnd"/>
      <w:r>
        <w:rPr>
          <w:rtl/>
        </w:rPr>
        <w:t xml:space="preserve"> - יהודים דוברי ערבית שעלו מאגן הים התיכון, או שאנו מצאצאי מגורשי ספרד, או מצאצאי </w:t>
      </w:r>
      <w:proofErr w:type="spellStart"/>
      <w:r>
        <w:rPr>
          <w:rtl/>
        </w:rPr>
        <w:t>הרא"ם</w:t>
      </w:r>
      <w:proofErr w:type="spellEnd"/>
      <w:r>
        <w:rPr>
          <w:rtl/>
        </w:rPr>
        <w:t>.</w:t>
      </w:r>
    </w:p>
    <w:p w14:paraId="6409503D" w14:textId="77777777" w:rsidR="000719BE" w:rsidRDefault="000719BE" w:rsidP="001F6473">
      <w:pPr>
        <w:spacing w:line="360" w:lineRule="auto"/>
        <w:ind w:left="1" w:firstLine="283"/>
        <w:jc w:val="both"/>
        <w:rPr>
          <w:rtl/>
        </w:rPr>
      </w:pPr>
      <w:r>
        <w:rPr>
          <w:rtl/>
        </w:rPr>
        <w:t xml:space="preserve">לכשעצמי שמחתי שהתשבץ שהונח בפני לא נפתר, וזאת כיוון שככל שחקרתי הרביתי </w:t>
      </w:r>
      <w:r w:rsidR="001F6473">
        <w:rPr>
          <w:rFonts w:hint="cs"/>
          <w:rtl/>
        </w:rPr>
        <w:t>ליהנות</w:t>
      </w:r>
      <w:r>
        <w:rPr>
          <w:rtl/>
        </w:rPr>
        <w:t xml:space="preserve"> מחקירת תולדות ירושלים וחקירת תולדות עמנו וארצנו. כך, למשל, עיינתי וקראתי בתולדות יהודי </w:t>
      </w:r>
      <w:proofErr w:type="spellStart"/>
      <w:r>
        <w:rPr>
          <w:rtl/>
        </w:rPr>
        <w:t>תוגרמה</w:t>
      </w:r>
      <w:proofErr w:type="spellEnd"/>
      <w:r>
        <w:rPr>
          <w:rtl/>
        </w:rPr>
        <w:t xml:space="preserve">, מאת אברהם </w:t>
      </w:r>
      <w:proofErr w:type="spellStart"/>
      <w:r>
        <w:rPr>
          <w:rtl/>
        </w:rPr>
        <w:t>רוזאנס</w:t>
      </w:r>
      <w:proofErr w:type="spellEnd"/>
      <w:r>
        <w:rPr>
          <w:rtl/>
        </w:rPr>
        <w:t xml:space="preserve">, וכן בספריו של יצחק בן צבי  - ארץ ישראל וישובה, שאר ישוב, ומחקרים ומקורות; וכן מאמרים וספרים שנכתבו ע"י ברנרד לואיס ואמנון כהן וכן אוריאל הד. קראתי עוד רשימות מאירות עיניים של מאיר בניהו - על תולדות בית המדרש פרירה, וספרו של יעקב </w:t>
      </w:r>
      <w:proofErr w:type="spellStart"/>
      <w:r>
        <w:rPr>
          <w:rtl/>
        </w:rPr>
        <w:t>ברנאי</w:t>
      </w:r>
      <w:proofErr w:type="spellEnd"/>
      <w:r>
        <w:rPr>
          <w:rtl/>
        </w:rPr>
        <w:t xml:space="preserve"> על יהודי ארץ ישראל במאה </w:t>
      </w:r>
      <w:proofErr w:type="spellStart"/>
      <w:r>
        <w:rPr>
          <w:rtl/>
        </w:rPr>
        <w:t>הי"ח</w:t>
      </w:r>
      <w:proofErr w:type="spellEnd"/>
      <w:r>
        <w:rPr>
          <w:rtl/>
        </w:rPr>
        <w:t xml:space="preserve"> וכן ספרה של מינה רוזן על הקהילה היהודית בירושלים במאה </w:t>
      </w:r>
      <w:proofErr w:type="spellStart"/>
      <w:r>
        <w:rPr>
          <w:rtl/>
        </w:rPr>
        <w:t>הי"ז</w:t>
      </w:r>
      <w:proofErr w:type="spellEnd"/>
      <w:r>
        <w:rPr>
          <w:rtl/>
        </w:rPr>
        <w:t xml:space="preserve">, וספרו של דרור זאבי על המאה ה- 17 במחוז ירושלים, ומאמרים שונים וביניהם תולדות ישיבות ירושלים בשלהי המאה </w:t>
      </w:r>
      <w:proofErr w:type="spellStart"/>
      <w:r>
        <w:rPr>
          <w:rtl/>
        </w:rPr>
        <w:t>הי"ז</w:t>
      </w:r>
      <w:proofErr w:type="spellEnd"/>
      <w:r>
        <w:rPr>
          <w:rtl/>
        </w:rPr>
        <w:t xml:space="preserve"> וראשית המאה </w:t>
      </w:r>
      <w:proofErr w:type="spellStart"/>
      <w:r>
        <w:rPr>
          <w:rtl/>
        </w:rPr>
        <w:t>הי"ח</w:t>
      </w:r>
      <w:proofErr w:type="spellEnd"/>
      <w:r>
        <w:rPr>
          <w:rtl/>
        </w:rPr>
        <w:t xml:space="preserve"> מאת שלמה זלמן </w:t>
      </w:r>
      <w:proofErr w:type="spellStart"/>
      <w:r>
        <w:rPr>
          <w:rtl/>
        </w:rPr>
        <w:t>הבלין</w:t>
      </w:r>
      <w:proofErr w:type="spellEnd"/>
      <w:r>
        <w:rPr>
          <w:rtl/>
        </w:rPr>
        <w:t xml:space="preserve">, וכן קורא הדורות של </w:t>
      </w:r>
      <w:proofErr w:type="spellStart"/>
      <w:r>
        <w:rPr>
          <w:rtl/>
        </w:rPr>
        <w:t>קונפורטי</w:t>
      </w:r>
      <w:proofErr w:type="spellEnd"/>
      <w:r>
        <w:rPr>
          <w:rtl/>
        </w:rPr>
        <w:t xml:space="preserve"> ועוד. </w:t>
      </w:r>
      <w:r w:rsidR="001F6473">
        <w:rPr>
          <w:rFonts w:hint="cs"/>
          <w:rtl/>
        </w:rPr>
        <w:t>בחקירותיי</w:t>
      </w:r>
      <w:r>
        <w:rPr>
          <w:rtl/>
        </w:rPr>
        <w:t xml:space="preserve"> בארכיונים ובכתבי יד עתיקים נפגשתי עם חוקרים ונהניתי להציץ במיקרופילם של רשימות שנמצאות בלשכת המסחר </w:t>
      </w:r>
      <w:proofErr w:type="spellStart"/>
      <w:r>
        <w:rPr>
          <w:rtl/>
        </w:rPr>
        <w:t>במרסיי</w:t>
      </w:r>
      <w:proofErr w:type="spellEnd"/>
      <w:r>
        <w:rPr>
          <w:rtl/>
        </w:rPr>
        <w:t>, רשימות של רבי חובלים של אניות ששטו בים התיכון במאות האחרונות. נהניתי לשוט ולשוטט במקומות שונים, אך עד כה לא הצלחתי לפתור את תעלומת המוצא.</w:t>
      </w:r>
    </w:p>
    <w:p w14:paraId="524BBA18" w14:textId="77777777" w:rsidR="000719BE" w:rsidRDefault="000719BE" w:rsidP="000719BE">
      <w:pPr>
        <w:spacing w:line="360" w:lineRule="auto"/>
        <w:ind w:left="1" w:firstLine="283"/>
        <w:jc w:val="both"/>
        <w:rPr>
          <w:rtl/>
        </w:rPr>
      </w:pPr>
      <w:r>
        <w:rPr>
          <w:rtl/>
        </w:rPr>
        <w:t>במאה ה- 17 לא נערכו מפקדי אוכלוסין בארץ, אולם ברנרד לואיס, אוריאל הד ואמנון כהן ניסו לחשב את מספר התושבים בארץ ובירושלים עפ"י פנקסים טורקיים של מס גולגולת (</w:t>
      </w:r>
      <w:proofErr w:type="spellStart"/>
      <w:r>
        <w:rPr>
          <w:rtl/>
        </w:rPr>
        <w:t>ג'יזה</w:t>
      </w:r>
      <w:proofErr w:type="spellEnd"/>
      <w:r>
        <w:rPr>
          <w:rtl/>
        </w:rPr>
        <w:t>) שהיה מוטל באותה תקופה. פנקסים אלה נכתבו בטורקית באותיות ערביות שהניקוד חסר בהן. לפיהם מספר התושבים היהודיים בירושלים בחצי הראשון של המאה ה- 17 הגיע לכאלף איש. לפי חישוביו של אוריאל הד, היו בצפת, ירושלים, עזה, שכם וחברון ובכפרים כעשרת אלפים יהודים, ואלה היוו כ - 3% מתושבי הארץ.</w:t>
      </w:r>
    </w:p>
    <w:p w14:paraId="2B2266E4" w14:textId="77777777" w:rsidR="000719BE" w:rsidRDefault="000719BE" w:rsidP="000719BE">
      <w:pPr>
        <w:spacing w:line="360" w:lineRule="auto"/>
        <w:ind w:left="1" w:firstLine="283"/>
        <w:jc w:val="both"/>
        <w:rPr>
          <w:rtl/>
        </w:rPr>
      </w:pPr>
      <w:r>
        <w:rPr>
          <w:rtl/>
        </w:rPr>
        <w:t xml:space="preserve">ספרי נוסעים ומסעות של נוכרים הביאו למסקנות אחרות, אך אין לסמוך עליהם לדעת פרופ'  יהושע </w:t>
      </w:r>
      <w:proofErr w:type="spellStart"/>
      <w:r>
        <w:rPr>
          <w:rtl/>
        </w:rPr>
        <w:t>פראוור</w:t>
      </w:r>
      <w:proofErr w:type="spellEnd"/>
      <w:r>
        <w:rPr>
          <w:rtl/>
        </w:rPr>
        <w:t xml:space="preserve"> ואחרים.</w:t>
      </w:r>
    </w:p>
    <w:p w14:paraId="61D21271" w14:textId="77777777" w:rsidR="000719BE" w:rsidRDefault="000719BE" w:rsidP="000719BE">
      <w:pPr>
        <w:spacing w:line="360" w:lineRule="auto"/>
        <w:ind w:left="1" w:firstLine="283"/>
        <w:jc w:val="both"/>
        <w:rPr>
          <w:rtl/>
        </w:rPr>
      </w:pPr>
    </w:p>
    <w:p w14:paraId="531A5C2E" w14:textId="77777777" w:rsidR="000719BE" w:rsidRDefault="000719BE" w:rsidP="000719BE">
      <w:pPr>
        <w:spacing w:line="360" w:lineRule="auto"/>
        <w:ind w:left="1" w:firstLine="283"/>
        <w:jc w:val="both"/>
        <w:rPr>
          <w:rtl/>
        </w:rPr>
      </w:pPr>
      <w:r>
        <w:rPr>
          <w:rtl/>
        </w:rPr>
        <w:t xml:space="preserve">צוואתו של ברוך מזרחי ב- 1643 פורסמה לראשונה ב- 1820 בספר שו"ת הנקרא "חקרי לב" מאת הרב חזן. היא פורסמה שוב ב- 1905 יחד עם </w:t>
      </w:r>
      <w:proofErr w:type="spellStart"/>
      <w:r>
        <w:rPr>
          <w:rtl/>
        </w:rPr>
        <w:t>פרטיכל</w:t>
      </w:r>
      <w:proofErr w:type="spellEnd"/>
      <w:r>
        <w:rPr>
          <w:rtl/>
        </w:rPr>
        <w:t xml:space="preserve"> המשפט שהתנהל בין אלעזר מזרחי לבין </w:t>
      </w:r>
      <w:proofErr w:type="spellStart"/>
      <w:r>
        <w:rPr>
          <w:rtl/>
        </w:rPr>
        <w:lastRenderedPageBreak/>
        <w:t>רויטמן</w:t>
      </w:r>
      <w:proofErr w:type="spellEnd"/>
      <w:r>
        <w:rPr>
          <w:rtl/>
        </w:rPr>
        <w:t xml:space="preserve">, והיא הוצעה כפשרה ופורסמה בהמלצת בית הדין הרבני דאז ובאישורו של הרב </w:t>
      </w:r>
      <w:proofErr w:type="spellStart"/>
      <w:r>
        <w:rPr>
          <w:rtl/>
        </w:rPr>
        <w:t>אלישר</w:t>
      </w:r>
      <w:proofErr w:type="spellEnd"/>
      <w:r>
        <w:rPr>
          <w:rtl/>
        </w:rPr>
        <w:t>, המכונה "</w:t>
      </w:r>
      <w:proofErr w:type="spellStart"/>
      <w:r>
        <w:rPr>
          <w:rtl/>
        </w:rPr>
        <w:t>ישא</w:t>
      </w:r>
      <w:proofErr w:type="spellEnd"/>
      <w:r>
        <w:rPr>
          <w:rtl/>
        </w:rPr>
        <w:t xml:space="preserve"> ברכה".</w:t>
      </w:r>
    </w:p>
    <w:p w14:paraId="3AE94055" w14:textId="425D51D7" w:rsidR="000719BE" w:rsidRDefault="000719BE" w:rsidP="000719BE">
      <w:pPr>
        <w:spacing w:line="360" w:lineRule="auto"/>
        <w:ind w:left="1" w:firstLine="283"/>
        <w:jc w:val="both"/>
        <w:rPr>
          <w:rtl/>
        </w:rPr>
      </w:pPr>
      <w:r>
        <w:rPr>
          <w:rtl/>
        </w:rPr>
        <w:t>גם הרב יעקב גולדמן , מי שהיה מזכירו של הרב הראשי הרצוג,</w:t>
      </w:r>
      <w:r w:rsidR="00855F8E">
        <w:rPr>
          <w:rFonts w:hint="cs"/>
          <w:rtl/>
        </w:rPr>
        <w:t xml:space="preserve"> </w:t>
      </w:r>
      <w:r>
        <w:rPr>
          <w:rtl/>
        </w:rPr>
        <w:t>הפנה תשומת לבי לפרסומי הצוואה.</w:t>
      </w:r>
    </w:p>
    <w:p w14:paraId="74940897" w14:textId="77777777" w:rsidR="000719BE" w:rsidRDefault="000719BE" w:rsidP="000719BE">
      <w:pPr>
        <w:spacing w:line="360" w:lineRule="auto"/>
        <w:ind w:left="1" w:firstLine="283"/>
        <w:jc w:val="both"/>
        <w:rPr>
          <w:rtl/>
        </w:rPr>
      </w:pPr>
      <w:r>
        <w:rPr>
          <w:rtl/>
        </w:rPr>
        <w:t>לצערי, התיעוד שנשתמר בכתב ממחצית המאה ה- 17 הוא מועט , ואנו החוקרים צועדים ומגששים וחוקרים כל בדל של ידיעה.</w:t>
      </w:r>
    </w:p>
    <w:p w14:paraId="0B3F73D1" w14:textId="10622F61" w:rsidR="000719BE" w:rsidRDefault="000719BE" w:rsidP="001F6473">
      <w:pPr>
        <w:spacing w:line="360" w:lineRule="auto"/>
        <w:ind w:left="1" w:firstLine="283"/>
        <w:jc w:val="both"/>
        <w:rPr>
          <w:rtl/>
        </w:rPr>
      </w:pPr>
      <w:r>
        <w:rPr>
          <w:rtl/>
        </w:rPr>
        <w:t xml:space="preserve">כך, למשל, חיפשתי את שמו של אביו של ברוך, ולא מצאתי. השם הנלווה - מזרחי - הוא שם סתום, ולא גיליתי מקורו, אם כי ייתכן והשם מורכב מאותיות מ - זרחי. בתקופה שאותה אנו חוקרים </w:t>
      </w:r>
      <w:proofErr w:type="spellStart"/>
      <w:r>
        <w:rPr>
          <w:rtl/>
        </w:rPr>
        <w:t>משלמי</w:t>
      </w:r>
      <w:proofErr w:type="spellEnd"/>
      <w:r>
        <w:rPr>
          <w:rtl/>
        </w:rPr>
        <w:t xml:space="preserve"> המיסים נרשמו תחת שם פרטי ושם האב, כך שלא ניתן היה לגלות את שם המשפחה. גם שמות שלושת חברי בית הדין הרבני שהיו עדים לצוואה</w:t>
      </w:r>
      <w:r w:rsidR="00BD2F91">
        <w:rPr>
          <w:rFonts w:hint="cs"/>
          <w:rtl/>
        </w:rPr>
        <w:t>. תגובה לא מצאתי</w:t>
      </w:r>
      <w:r>
        <w:rPr>
          <w:rtl/>
        </w:rPr>
        <w:t xml:space="preserve">. לא מצאתי את שמו של ברוך בין הרשימות שפורסמו באותה תקופה ואני משער שייתכן והוא היה פטור ממיסים </w:t>
      </w:r>
      <w:r w:rsidR="00133B24">
        <w:rPr>
          <w:rFonts w:hint="cs"/>
          <w:rtl/>
        </w:rPr>
        <w:t>הואיל והיה</w:t>
      </w:r>
      <w:r>
        <w:rPr>
          <w:rtl/>
        </w:rPr>
        <w:t xml:space="preserve"> תלמיד חכם, שהיה פטור מתשלום מיסים באותה תקופה.</w:t>
      </w:r>
    </w:p>
    <w:p w14:paraId="7E5C4865" w14:textId="77777777" w:rsidR="000719BE" w:rsidRDefault="000719BE" w:rsidP="000719BE">
      <w:pPr>
        <w:spacing w:line="360" w:lineRule="auto"/>
        <w:ind w:left="1" w:firstLine="283"/>
        <w:jc w:val="both"/>
        <w:rPr>
          <w:rtl/>
        </w:rPr>
      </w:pPr>
      <w:r>
        <w:rPr>
          <w:rtl/>
        </w:rPr>
        <w:t>החותמים על הצוואה היו שלושה חברי בית דין, ואלה שמותיהם:</w:t>
      </w:r>
    </w:p>
    <w:p w14:paraId="2FEAD221" w14:textId="77777777" w:rsidR="000719BE" w:rsidRDefault="000719BE" w:rsidP="000719BE">
      <w:pPr>
        <w:spacing w:line="360" w:lineRule="auto"/>
        <w:ind w:left="1" w:firstLine="719"/>
        <w:jc w:val="both"/>
        <w:rPr>
          <w:rtl/>
        </w:rPr>
      </w:pPr>
      <w:r>
        <w:rPr>
          <w:rtl/>
        </w:rPr>
        <w:t>ישראל בן בנימין, שהיה יליד מצריים ונודע בירושלים כאחד מעמודי ההוראה; וכן</w:t>
      </w:r>
    </w:p>
    <w:p w14:paraId="5E8C1AB2" w14:textId="77777777" w:rsidR="000719BE" w:rsidRDefault="000719BE" w:rsidP="000719BE">
      <w:pPr>
        <w:spacing w:line="360" w:lineRule="auto"/>
        <w:ind w:left="1" w:firstLine="718"/>
        <w:jc w:val="both"/>
        <w:rPr>
          <w:rtl/>
        </w:rPr>
      </w:pPr>
      <w:r>
        <w:rPr>
          <w:rtl/>
        </w:rPr>
        <w:t>ישראל בן עזרא ; וכן</w:t>
      </w:r>
    </w:p>
    <w:p w14:paraId="3FE90F48" w14:textId="77777777" w:rsidR="000719BE" w:rsidRDefault="000719BE" w:rsidP="000719BE">
      <w:pPr>
        <w:spacing w:line="360" w:lineRule="auto"/>
        <w:ind w:left="1" w:firstLine="717"/>
        <w:jc w:val="both"/>
        <w:rPr>
          <w:rtl/>
        </w:rPr>
      </w:pPr>
      <w:r>
        <w:rPr>
          <w:rtl/>
        </w:rPr>
        <w:t xml:space="preserve">שבתאי </w:t>
      </w:r>
      <w:proofErr w:type="spellStart"/>
      <w:r>
        <w:rPr>
          <w:rtl/>
        </w:rPr>
        <w:t>פולשטרו</w:t>
      </w:r>
      <w:proofErr w:type="spellEnd"/>
      <w:r>
        <w:rPr>
          <w:rtl/>
        </w:rPr>
        <w:t>.</w:t>
      </w:r>
    </w:p>
    <w:p w14:paraId="6413A5EB" w14:textId="54123271" w:rsidR="000719BE" w:rsidRDefault="000719BE" w:rsidP="000719BE">
      <w:pPr>
        <w:spacing w:line="360" w:lineRule="auto"/>
        <w:ind w:left="1" w:firstLine="283"/>
        <w:jc w:val="both"/>
        <w:rPr>
          <w:rtl/>
        </w:rPr>
      </w:pPr>
      <w:r>
        <w:rPr>
          <w:rtl/>
        </w:rPr>
        <w:t xml:space="preserve">שמו של האחרון היה שבתאי, והוא היה אחד מחכמי סלוניקי, שעלה לירושלים </w:t>
      </w:r>
      <w:proofErr w:type="spellStart"/>
      <w:r>
        <w:rPr>
          <w:rtl/>
        </w:rPr>
        <w:t>מפולשטרו</w:t>
      </w:r>
      <w:proofErr w:type="spellEnd"/>
      <w:r>
        <w:rPr>
          <w:rtl/>
        </w:rPr>
        <w:t xml:space="preserve"> שביוון. הוא התיישב בירושלים והרביץ תורה בתלמידים בירושלים ובחברון. לא מצאתי שמות חברי בית דין זה בתעודות אחרות מאותה תקופה, אם כי רבנים אלה היו ידועים בירושלים ובמצריים ובסלוניקי. הצוואה נערכה ונחתמה בירושלים לפני הופעתו של משיח השקר שבתאי צבי, ב- 1666. מעניין לציין פה כי </w:t>
      </w:r>
      <w:r w:rsidR="009F70FA">
        <w:rPr>
          <w:rFonts w:hint="cs"/>
          <w:rtl/>
        </w:rPr>
        <w:t>חלום הופעת</w:t>
      </w:r>
      <w:r>
        <w:rPr>
          <w:rtl/>
        </w:rPr>
        <w:t xml:space="preserve"> המשיח ותחיית המתים היה נפוץ אז בקהילה היהודית של אותה תקופה, וזה גרם לכך שזרם העלייה לירושלים ולצפת הלך וגבר באותן שנים על אף הגזירות ומעשה הסחיטה של הפחה אבן </w:t>
      </w:r>
      <w:proofErr w:type="spellStart"/>
      <w:r>
        <w:rPr>
          <w:rtl/>
        </w:rPr>
        <w:t>פרוך</w:t>
      </w:r>
      <w:proofErr w:type="spellEnd"/>
      <w:r>
        <w:rPr>
          <w:rtl/>
        </w:rPr>
        <w:t>.</w:t>
      </w:r>
    </w:p>
    <w:p w14:paraId="5125B70F" w14:textId="77777777" w:rsidR="000719BE" w:rsidRDefault="000719BE" w:rsidP="000719BE">
      <w:pPr>
        <w:spacing w:line="360" w:lineRule="auto"/>
        <w:ind w:left="1" w:firstLine="283"/>
        <w:jc w:val="both"/>
        <w:rPr>
          <w:rtl/>
        </w:rPr>
      </w:pPr>
      <w:r>
        <w:rPr>
          <w:rtl/>
        </w:rPr>
        <w:t xml:space="preserve">כאמור, הצטערתי שהעליתי חרס בכפי. ועל כך שלא הצלחתי לפתור את החידה של מוצא משפחתי. העיון בספר "קורא הדורות" של </w:t>
      </w:r>
      <w:proofErr w:type="spellStart"/>
      <w:r>
        <w:rPr>
          <w:rtl/>
        </w:rPr>
        <w:t>קונפורטי</w:t>
      </w:r>
      <w:proofErr w:type="spellEnd"/>
      <w:r>
        <w:rPr>
          <w:rtl/>
        </w:rPr>
        <w:t xml:space="preserve"> וכן עיון בכתב יד של אלמוני מהמאה ה- 17, העשירו אותי בידיעות, אך החידה נשארה לפיצוח.</w:t>
      </w:r>
    </w:p>
    <w:p w14:paraId="44B1DD1A" w14:textId="48EC1F19" w:rsidR="00A23B07" w:rsidRDefault="000719BE" w:rsidP="00E53D74">
      <w:pPr>
        <w:spacing w:line="360" w:lineRule="auto"/>
        <w:ind w:left="1" w:firstLine="283"/>
        <w:jc w:val="both"/>
        <w:rPr>
          <w:rtl/>
        </w:rPr>
      </w:pPr>
      <w:proofErr w:type="spellStart"/>
      <w:r>
        <w:rPr>
          <w:rtl/>
        </w:rPr>
        <w:t>לאמר</w:t>
      </w:r>
      <w:proofErr w:type="spellEnd"/>
      <w:r>
        <w:rPr>
          <w:rtl/>
        </w:rPr>
        <w:t xml:space="preserve"> את האמת, אני שמח שכך הם פני הדברים, מאחר ואני ממשיך בחיפושי </w:t>
      </w:r>
      <w:r w:rsidR="001F6473">
        <w:rPr>
          <w:rFonts w:hint="cs"/>
          <w:rtl/>
        </w:rPr>
        <w:t>ובחקירותיי</w:t>
      </w:r>
      <w:r>
        <w:rPr>
          <w:rtl/>
        </w:rPr>
        <w:t>.</w:t>
      </w:r>
    </w:p>
    <w:p w14:paraId="2571E31E" w14:textId="77777777" w:rsidR="00A23B07" w:rsidRDefault="00A23B07">
      <w:pPr>
        <w:bidi w:val="0"/>
        <w:rPr>
          <w:rtl/>
        </w:rPr>
      </w:pPr>
      <w:r>
        <w:rPr>
          <w:rtl/>
        </w:rPr>
        <w:br w:type="page"/>
      </w:r>
    </w:p>
    <w:p w14:paraId="1D22B1FE" w14:textId="77777777" w:rsidR="00A23B07" w:rsidRPr="00400E07" w:rsidRDefault="00A23B07" w:rsidP="00A23B07">
      <w:pPr>
        <w:spacing w:line="360" w:lineRule="auto"/>
        <w:jc w:val="center"/>
        <w:rPr>
          <w:rFonts w:cs="David"/>
          <w:sz w:val="40"/>
          <w:szCs w:val="40"/>
          <w:rtl/>
        </w:rPr>
      </w:pPr>
      <w:r w:rsidRPr="00400E07">
        <w:rPr>
          <w:b/>
          <w:bCs/>
          <w:sz w:val="40"/>
          <w:szCs w:val="40"/>
          <w:rtl/>
        </w:rPr>
        <w:lastRenderedPageBreak/>
        <w:t xml:space="preserve">משפחת </w:t>
      </w:r>
      <w:proofErr w:type="spellStart"/>
      <w:r w:rsidRPr="00400E07">
        <w:rPr>
          <w:b/>
          <w:bCs/>
          <w:sz w:val="40"/>
          <w:szCs w:val="40"/>
          <w:rtl/>
        </w:rPr>
        <w:t>עבאדי</w:t>
      </w:r>
      <w:proofErr w:type="spellEnd"/>
      <w:r w:rsidRPr="00400E07">
        <w:rPr>
          <w:b/>
          <w:bCs/>
          <w:sz w:val="40"/>
          <w:szCs w:val="40"/>
          <w:rtl/>
        </w:rPr>
        <w:t xml:space="preserve"> ועליית יהודי סוריה לישראל</w:t>
      </w:r>
    </w:p>
    <w:p w14:paraId="57132AAC" w14:textId="77777777" w:rsidR="00A23B07" w:rsidRPr="00BA1877" w:rsidRDefault="00A23B07" w:rsidP="00A23B07">
      <w:pPr>
        <w:spacing w:before="120" w:after="240" w:line="360" w:lineRule="auto"/>
        <w:jc w:val="both"/>
        <w:rPr>
          <w:rFonts w:cs="David"/>
          <w:rtl/>
        </w:rPr>
      </w:pPr>
      <w:r w:rsidRPr="00BA1877">
        <w:rPr>
          <w:rFonts w:cs="David" w:hint="cs"/>
          <w:rtl/>
        </w:rPr>
        <w:t>דומה שההיסטוריוגרפיה היהודית ק</w:t>
      </w:r>
      <w:r>
        <w:rPr>
          <w:rFonts w:cs="David" w:hint="cs"/>
          <w:rtl/>
        </w:rPr>
        <w:t>י</w:t>
      </w:r>
      <w:r w:rsidRPr="00BA1877">
        <w:rPr>
          <w:rFonts w:cs="David" w:hint="cs"/>
          <w:rtl/>
        </w:rPr>
        <w:t>פחה את השבט הספרדי, בכך שריכזה אלומותיה ותאוריה על יהודי  אירופה, וזנחה בכך את העולם היהודי של ארצות ערב, וזה של האימפריה העותומנית.</w:t>
      </w:r>
    </w:p>
    <w:p w14:paraId="1558FAAE" w14:textId="77777777" w:rsidR="00A23B07" w:rsidRDefault="00A23B07" w:rsidP="00A23B07">
      <w:pPr>
        <w:spacing w:before="120" w:after="240" w:line="360" w:lineRule="auto"/>
        <w:jc w:val="both"/>
        <w:rPr>
          <w:rFonts w:cs="David"/>
          <w:rtl/>
        </w:rPr>
      </w:pPr>
      <w:r w:rsidRPr="00BA1877">
        <w:rPr>
          <w:rFonts w:cs="David" w:hint="cs"/>
          <w:rtl/>
        </w:rPr>
        <w:t>במחקרנו זה נעסוק במשפחה יהודית טיפוסית</w:t>
      </w:r>
      <w:r>
        <w:rPr>
          <w:rFonts w:cs="David" w:hint="cs"/>
          <w:rtl/>
        </w:rPr>
        <w:t xml:space="preserve"> שחיה עד שנות ה-80 של המאה ה-19 בעיר חלב הידועה גם בשם ארם צובא ואחר עברה לדמשק,</w:t>
      </w:r>
      <w:r w:rsidRPr="00BA1877">
        <w:rPr>
          <w:rFonts w:cs="David" w:hint="cs"/>
          <w:rtl/>
        </w:rPr>
        <w:t xml:space="preserve"> </w:t>
      </w:r>
      <w:r>
        <w:rPr>
          <w:rFonts w:cs="David" w:hint="cs"/>
          <w:rtl/>
        </w:rPr>
        <w:t>היושבת על רמה בגובה 650-750 מטר מעל פני הים, בתוך נווה מדבר גדול. זהו אגן ירוק שמגדלים בו עצי פרי, ירקות ותבואות.</w:t>
      </w:r>
    </w:p>
    <w:p w14:paraId="119591CC" w14:textId="77777777" w:rsidR="00A23B07" w:rsidRDefault="00A23B07" w:rsidP="00A23B07">
      <w:pPr>
        <w:spacing w:before="120" w:after="240" w:line="360" w:lineRule="auto"/>
        <w:jc w:val="both"/>
        <w:rPr>
          <w:rFonts w:cs="David"/>
          <w:rtl/>
        </w:rPr>
      </w:pPr>
      <w:r>
        <w:rPr>
          <w:rFonts w:cs="David" w:hint="cs"/>
          <w:rtl/>
        </w:rPr>
        <w:t xml:space="preserve">דמשק במאה ה-19 </w:t>
      </w:r>
      <w:proofErr w:type="spellStart"/>
      <w:r>
        <w:rPr>
          <w:rFonts w:cs="David" w:hint="cs"/>
          <w:rtl/>
        </w:rPr>
        <w:t>היתה</w:t>
      </w:r>
      <w:proofErr w:type="spellEnd"/>
      <w:r>
        <w:rPr>
          <w:rFonts w:cs="David" w:hint="cs"/>
          <w:rtl/>
        </w:rPr>
        <w:t xml:space="preserve"> תחת השלטון העותומני. אולם ב-1832 נכבשה ע"י </w:t>
      </w:r>
      <w:proofErr w:type="spellStart"/>
      <w:r>
        <w:rPr>
          <w:rFonts w:cs="David" w:hint="cs"/>
          <w:rtl/>
        </w:rPr>
        <w:t>איברהים</w:t>
      </w:r>
      <w:proofErr w:type="spellEnd"/>
      <w:r>
        <w:rPr>
          <w:rFonts w:cs="David" w:hint="cs"/>
          <w:rtl/>
        </w:rPr>
        <w:t xml:space="preserve"> פשה, בנו של מוחמד עלי, שליט מצרים. ב-1840 נאלצו המצרים לפנות את דמשק בלחץ המעצמות האירופיות, והעיר חזרה להיות תחת שלטון עותומני.</w:t>
      </w:r>
    </w:p>
    <w:p w14:paraId="3206F582" w14:textId="77777777" w:rsidR="00A23B07" w:rsidRDefault="00A23B07" w:rsidP="00A23B07">
      <w:pPr>
        <w:spacing w:before="120" w:after="240" w:line="360" w:lineRule="auto"/>
        <w:jc w:val="both"/>
        <w:rPr>
          <w:rFonts w:cs="David"/>
          <w:rtl/>
        </w:rPr>
      </w:pPr>
      <w:r>
        <w:rPr>
          <w:rFonts w:cs="David" w:hint="cs"/>
          <w:rtl/>
        </w:rPr>
        <w:t xml:space="preserve">בתקופת השלטון העותומני אירעה בדמשק עלילת הדם המפורסמת מ-1840. היה זה כאשר, בפברואר 1840, נעלם באופן מסתורי ראש המנזר הפרנציסקני שבמקום. מיד נפוצה שמועה שהוא נרצח ע"י היהודים למטרה דתית, כדי להשתמש בדמו לאפיית מצות לפסח. עלילה זו הסעירה את הרוחות ופגעה ביהודי דמשק, ועוררה סערת רוחות בעולם היהודי. אדולף כרמיה ומשה </w:t>
      </w:r>
      <w:proofErr w:type="spellStart"/>
      <w:r>
        <w:rPr>
          <w:rFonts w:cs="David" w:hint="cs"/>
          <w:rtl/>
        </w:rPr>
        <w:t>מונטיפיורי</w:t>
      </w:r>
      <w:proofErr w:type="spellEnd"/>
      <w:r>
        <w:rPr>
          <w:rFonts w:cs="David" w:hint="cs"/>
          <w:rtl/>
        </w:rPr>
        <w:t xml:space="preserve"> שינסו מותניים ועשו מאמצים דיפלומטיים ואחרים כדי לבטל את עלילת הדם ולשחרר את מנהיגי היהודים שנזרקו לכלא בדמשק. רק לאחר התערבות של כרמיה, המדינאי הצרפתי היהודי, ומשה </w:t>
      </w:r>
      <w:proofErr w:type="spellStart"/>
      <w:r>
        <w:rPr>
          <w:rFonts w:cs="David" w:hint="cs"/>
          <w:rtl/>
        </w:rPr>
        <w:t>מונטיפיורי</w:t>
      </w:r>
      <w:proofErr w:type="spellEnd"/>
      <w:r>
        <w:rPr>
          <w:rFonts w:cs="David" w:hint="cs"/>
          <w:rtl/>
        </w:rPr>
        <w:t>, הבנקאי היהודי וראש העיר לונדון, וכן לחץ המדינות האירופיו</w:t>
      </w:r>
      <w:r>
        <w:rPr>
          <w:rFonts w:cs="David" w:hint="eastAsia"/>
          <w:rtl/>
        </w:rPr>
        <w:t>ת</w:t>
      </w:r>
      <w:r>
        <w:rPr>
          <w:rFonts w:cs="David" w:hint="cs"/>
          <w:rtl/>
        </w:rPr>
        <w:t xml:space="preserve">, הושג </w:t>
      </w:r>
      <w:proofErr w:type="spellStart"/>
      <w:r>
        <w:rPr>
          <w:rFonts w:cs="David" w:hint="cs"/>
          <w:rtl/>
        </w:rPr>
        <w:t>פירמן</w:t>
      </w:r>
      <w:proofErr w:type="spellEnd"/>
      <w:r>
        <w:rPr>
          <w:rFonts w:cs="David" w:hint="cs"/>
          <w:rtl/>
        </w:rPr>
        <w:t xml:space="preserve"> מן הסולטן </w:t>
      </w:r>
      <w:proofErr w:type="spellStart"/>
      <w:r>
        <w:rPr>
          <w:rFonts w:cs="David" w:hint="cs"/>
          <w:rtl/>
        </w:rPr>
        <w:t>התורקי</w:t>
      </w:r>
      <w:proofErr w:type="spellEnd"/>
      <w:r>
        <w:rPr>
          <w:rFonts w:cs="David" w:hint="cs"/>
          <w:rtl/>
        </w:rPr>
        <w:t xml:space="preserve">, עבדול </w:t>
      </w:r>
      <w:proofErr w:type="spellStart"/>
      <w:r>
        <w:rPr>
          <w:rFonts w:cs="David" w:hint="cs"/>
          <w:rtl/>
        </w:rPr>
        <w:t>מג'יד</w:t>
      </w:r>
      <w:proofErr w:type="spellEnd"/>
      <w:r>
        <w:rPr>
          <w:rFonts w:cs="David" w:hint="cs"/>
          <w:rtl/>
        </w:rPr>
        <w:t xml:space="preserve">, שהכריז כי עלילת הדם היא עלילת כזב וציווה לשחרר האסירים (ראה א.י. ברור "יהודי דמשק אחרי העלילה בשנת 1840" </w:t>
      </w:r>
      <w:r>
        <w:rPr>
          <w:rFonts w:cs="David"/>
          <w:rtl/>
        </w:rPr>
        <w:t>–</w:t>
      </w:r>
      <w:r>
        <w:rPr>
          <w:rFonts w:cs="David" w:hint="cs"/>
          <w:rtl/>
        </w:rPr>
        <w:t xml:space="preserve"> "ציון יא 83).</w:t>
      </w:r>
    </w:p>
    <w:p w14:paraId="5005511F" w14:textId="77777777" w:rsidR="00A23B07" w:rsidRDefault="00A23B07" w:rsidP="00A23B07">
      <w:pPr>
        <w:spacing w:before="120" w:after="240" w:line="360" w:lineRule="auto"/>
        <w:jc w:val="both"/>
        <w:rPr>
          <w:rFonts w:cs="David"/>
          <w:rtl/>
        </w:rPr>
      </w:pPr>
      <w:r>
        <w:rPr>
          <w:rFonts w:cs="David" w:hint="cs"/>
          <w:rtl/>
        </w:rPr>
        <w:t>בכל תקופת השלטון העותומאנ</w:t>
      </w:r>
      <w:r>
        <w:rPr>
          <w:rFonts w:cs="David" w:hint="eastAsia"/>
          <w:rtl/>
        </w:rPr>
        <w:t>י</w:t>
      </w:r>
      <w:r>
        <w:rPr>
          <w:rFonts w:cs="David" w:hint="cs"/>
          <w:rtl/>
        </w:rPr>
        <w:t xml:space="preserve">, דמשק הייתה עיר רדומה, אם כי מסגדים רבים נבנו בה. </w:t>
      </w:r>
      <w:proofErr w:type="spellStart"/>
      <w:r>
        <w:rPr>
          <w:rFonts w:cs="David" w:hint="cs"/>
          <w:rtl/>
        </w:rPr>
        <w:t>איברהים</w:t>
      </w:r>
      <w:proofErr w:type="spellEnd"/>
      <w:r>
        <w:rPr>
          <w:rFonts w:cs="David" w:hint="cs"/>
          <w:rtl/>
        </w:rPr>
        <w:t xml:space="preserve"> פשה דאג לפיתוח המסחר והתעשיי</w:t>
      </w:r>
      <w:r>
        <w:rPr>
          <w:rFonts w:cs="David" w:hint="eastAsia"/>
          <w:rtl/>
        </w:rPr>
        <w:t>ה</w:t>
      </w:r>
      <w:r>
        <w:rPr>
          <w:rFonts w:cs="David" w:hint="cs"/>
          <w:rtl/>
        </w:rPr>
        <w:t xml:space="preserve"> בדמשק. </w:t>
      </w:r>
      <w:proofErr w:type="spellStart"/>
      <w:r>
        <w:rPr>
          <w:rFonts w:cs="David" w:hint="cs"/>
          <w:rtl/>
        </w:rPr>
        <w:t>מירדת</w:t>
      </w:r>
      <w:proofErr w:type="spellEnd"/>
      <w:r>
        <w:rPr>
          <w:rFonts w:cs="David" w:hint="cs"/>
          <w:rtl/>
        </w:rPr>
        <w:t xml:space="preserve"> פשה, מחבר החוקה הטורקית הראשונה, שמשל בדמשק ב </w:t>
      </w:r>
      <w:r>
        <w:rPr>
          <w:rFonts w:cs="David"/>
          <w:rtl/>
        </w:rPr>
        <w:t>–</w:t>
      </w:r>
      <w:r>
        <w:rPr>
          <w:rFonts w:cs="David" w:hint="cs"/>
          <w:rtl/>
        </w:rPr>
        <w:t xml:space="preserve"> 1878, עשה בשטח החינוך וגם תיקן את הרחובות והשוק.</w:t>
      </w:r>
    </w:p>
    <w:p w14:paraId="7705E461" w14:textId="77777777" w:rsidR="00A23B07" w:rsidRDefault="00A23B07" w:rsidP="00A23B07">
      <w:pPr>
        <w:spacing w:before="120" w:after="240" w:line="360" w:lineRule="auto"/>
        <w:jc w:val="both"/>
        <w:rPr>
          <w:rFonts w:cs="David"/>
          <w:rtl/>
        </w:rPr>
      </w:pPr>
      <w:r>
        <w:rPr>
          <w:rFonts w:cs="David" w:hint="cs"/>
          <w:rtl/>
        </w:rPr>
        <w:t>עלילת הדם בדמשק הסבה תשומת לב היהודים במערב לגורל אחיהם היהודים במזרח.</w:t>
      </w:r>
    </w:p>
    <w:p w14:paraId="38176070" w14:textId="77777777" w:rsidR="00A23B07" w:rsidRDefault="00A23B07" w:rsidP="00A23B07">
      <w:pPr>
        <w:spacing w:before="120" w:after="240" w:line="360" w:lineRule="auto"/>
        <w:jc w:val="both"/>
        <w:rPr>
          <w:rFonts w:cs="David"/>
          <w:rtl/>
        </w:rPr>
      </w:pPr>
      <w:r>
        <w:rPr>
          <w:rFonts w:cs="David" w:hint="cs"/>
          <w:rtl/>
        </w:rPr>
        <w:t>בנימין השני, שביקר בדמשק ב</w:t>
      </w:r>
      <w:r>
        <w:rPr>
          <w:rFonts w:cs="David"/>
          <w:rtl/>
        </w:rPr>
        <w:t>–</w:t>
      </w:r>
      <w:r>
        <w:rPr>
          <w:rFonts w:cs="David" w:hint="cs"/>
          <w:rtl/>
        </w:rPr>
        <w:t>1848, העריך את מספר היהודים ב- 4000 נפש.</w:t>
      </w:r>
    </w:p>
    <w:p w14:paraId="73DB849F" w14:textId="77777777" w:rsidR="00A23B07" w:rsidRDefault="00A23B07" w:rsidP="00A23B07">
      <w:pPr>
        <w:spacing w:before="120" w:after="240" w:line="360" w:lineRule="auto"/>
        <w:jc w:val="both"/>
        <w:rPr>
          <w:rFonts w:cs="David"/>
          <w:rtl/>
        </w:rPr>
      </w:pPr>
      <w:r>
        <w:rPr>
          <w:rFonts w:cs="David" w:hint="cs"/>
          <w:rtl/>
        </w:rPr>
        <w:t xml:space="preserve">ל.א </w:t>
      </w:r>
      <w:proofErr w:type="spellStart"/>
      <w:r>
        <w:rPr>
          <w:rFonts w:cs="David" w:hint="cs"/>
          <w:rtl/>
        </w:rPr>
        <w:t>פראנקל</w:t>
      </w:r>
      <w:proofErr w:type="spellEnd"/>
      <w:r>
        <w:rPr>
          <w:rFonts w:cs="David" w:hint="cs"/>
          <w:rtl/>
        </w:rPr>
        <w:t xml:space="preserve"> העריך אותם ב </w:t>
      </w:r>
      <w:r>
        <w:rPr>
          <w:rFonts w:cs="David"/>
          <w:rtl/>
        </w:rPr>
        <w:t>–</w:t>
      </w:r>
      <w:r>
        <w:rPr>
          <w:rFonts w:cs="David" w:hint="cs"/>
          <w:rtl/>
        </w:rPr>
        <w:t xml:space="preserve"> 1856/7 ב- 5000 נפש.</w:t>
      </w:r>
    </w:p>
    <w:p w14:paraId="477BC318" w14:textId="77777777" w:rsidR="00A23B07" w:rsidRDefault="00A23B07" w:rsidP="00A23B07">
      <w:pPr>
        <w:spacing w:before="120" w:after="240" w:line="360" w:lineRule="auto"/>
        <w:jc w:val="both"/>
        <w:rPr>
          <w:rFonts w:cs="David"/>
          <w:rtl/>
        </w:rPr>
      </w:pPr>
      <w:r>
        <w:rPr>
          <w:rFonts w:cs="David" w:hint="cs"/>
          <w:rtl/>
        </w:rPr>
        <w:t>בשנת 1871 היו בה 6000 איש יהודים.</w:t>
      </w:r>
    </w:p>
    <w:p w14:paraId="71F848F5" w14:textId="77777777" w:rsidR="00A23B07" w:rsidRDefault="00A23B07" w:rsidP="00A23B07">
      <w:pPr>
        <w:spacing w:before="120" w:after="240" w:line="360" w:lineRule="auto"/>
        <w:jc w:val="both"/>
        <w:rPr>
          <w:rFonts w:cs="David"/>
          <w:rtl/>
        </w:rPr>
      </w:pPr>
      <w:r>
        <w:rPr>
          <w:rFonts w:cs="David" w:hint="cs"/>
          <w:rtl/>
        </w:rPr>
        <w:t>המתיחות בין יהודים לנוצרים ניכרה ב-1860, כשהנוצרים הפיצו שמועה שהיהודים התנכלו לרכושם והביאו לפרעות של מוסלמים.</w:t>
      </w:r>
    </w:p>
    <w:p w14:paraId="5D13C5A7" w14:textId="77777777" w:rsidR="00A23B07" w:rsidRDefault="00A23B07" w:rsidP="00A23B07">
      <w:pPr>
        <w:spacing w:before="120" w:after="240" w:line="360" w:lineRule="auto"/>
        <w:jc w:val="both"/>
        <w:rPr>
          <w:rFonts w:cs="David"/>
          <w:rtl/>
        </w:rPr>
      </w:pPr>
      <w:r>
        <w:rPr>
          <w:rFonts w:cs="David" w:hint="cs"/>
          <w:rtl/>
        </w:rPr>
        <w:t>בפסח 1871 הייתה בדמשק עלילת דם שניה.</w:t>
      </w:r>
    </w:p>
    <w:p w14:paraId="5A92922D" w14:textId="77777777" w:rsidR="00A23B07" w:rsidRDefault="00A23B07" w:rsidP="00A23B07">
      <w:pPr>
        <w:spacing w:before="120" w:after="240" w:line="360" w:lineRule="auto"/>
        <w:jc w:val="both"/>
        <w:rPr>
          <w:rFonts w:cs="David"/>
          <w:rtl/>
        </w:rPr>
      </w:pPr>
      <w:r>
        <w:rPr>
          <w:rFonts w:cs="David" w:hint="cs"/>
          <w:rtl/>
        </w:rPr>
        <w:t>משנות ה</w:t>
      </w:r>
      <w:r>
        <w:rPr>
          <w:rFonts w:cs="David"/>
          <w:rtl/>
        </w:rPr>
        <w:t>–</w:t>
      </w:r>
      <w:r>
        <w:rPr>
          <w:rFonts w:cs="David" w:hint="cs"/>
          <w:rtl/>
        </w:rPr>
        <w:t>70 של המאה ה</w:t>
      </w:r>
      <w:r>
        <w:rPr>
          <w:rFonts w:cs="David"/>
          <w:rtl/>
        </w:rPr>
        <w:t>–</w:t>
      </w:r>
      <w:r>
        <w:rPr>
          <w:rFonts w:cs="David" w:hint="cs"/>
          <w:rtl/>
        </w:rPr>
        <w:t>19 ואילך קהילה היהודית בדמשק החלה הצטמקות מתמדת. יהודים נפגעו במשבר המשק של הקיסרות העותומאני</w:t>
      </w:r>
      <w:r>
        <w:rPr>
          <w:rFonts w:cs="David" w:hint="eastAsia"/>
          <w:rtl/>
        </w:rPr>
        <w:t>ת</w:t>
      </w:r>
      <w:r>
        <w:rPr>
          <w:rFonts w:cs="David" w:hint="cs"/>
          <w:rtl/>
        </w:rPr>
        <w:t xml:space="preserve"> שנוצר בייחוד מן התחרות בסחורות אירופאיות ובתעשיית האריגים. מספר הסוחרים היהודים הלך ופחת והצטמק. בידי היהודים נותר המסחר הזעיר בלבד, ורבים מהם הפכו לרוכלים שסובבים בין הכפרים ובין הבדואים.</w:t>
      </w:r>
    </w:p>
    <w:p w14:paraId="43FEA183" w14:textId="77777777" w:rsidR="00A23B07" w:rsidRDefault="00A23B07" w:rsidP="00A23B07">
      <w:pPr>
        <w:spacing w:before="120" w:after="240" w:line="360" w:lineRule="auto"/>
        <w:jc w:val="both"/>
        <w:rPr>
          <w:rFonts w:cs="David"/>
          <w:rtl/>
        </w:rPr>
      </w:pPr>
      <w:r>
        <w:rPr>
          <w:rFonts w:cs="David" w:hint="cs"/>
          <w:rtl/>
        </w:rPr>
        <w:lastRenderedPageBreak/>
        <w:t>בין בעלי המלאכה בלטו יהודים רבים, אך כמה מלאכות חשובות, כגון: אריגה, טוויה וצביעה, ופיתוח נחושת, נשמטו בהדרגה מידי היהודים. רוב אוכלוסיית היהודים חי חיי עניות מנוונת. הרמה התרבותית ירדה וכן אבדו ערכי המסורת ופשט גם ניוון מוסרי בחוגים מסוימים.</w:t>
      </w:r>
    </w:p>
    <w:p w14:paraId="1A86FE47" w14:textId="77777777" w:rsidR="00A23B07" w:rsidRDefault="00A23B07" w:rsidP="00A23B07">
      <w:pPr>
        <w:spacing w:before="120" w:after="240" w:line="360" w:lineRule="auto"/>
        <w:jc w:val="both"/>
        <w:rPr>
          <w:rFonts w:cs="David"/>
          <w:rtl/>
        </w:rPr>
      </w:pPr>
      <w:r>
        <w:rPr>
          <w:rFonts w:cs="David" w:hint="cs"/>
          <w:rtl/>
        </w:rPr>
        <w:t xml:space="preserve">אפרים </w:t>
      </w:r>
      <w:proofErr w:type="spellStart"/>
      <w:r>
        <w:rPr>
          <w:rFonts w:cs="David" w:hint="cs"/>
          <w:rtl/>
        </w:rPr>
        <w:t>ניימארק</w:t>
      </w:r>
      <w:proofErr w:type="spellEnd"/>
      <w:r>
        <w:rPr>
          <w:rFonts w:cs="David" w:hint="cs"/>
          <w:rtl/>
        </w:rPr>
        <w:t>, שבקר בדמשק בתחילת שנת תרמ"ד (1884), מתאר (ב"האסיף, כרך ה', עמ' 39), את הירידה של העשירים לשעבר שלחמו מלחמת קיום כבדה להביא טרף לביתם. הסיבה העיקרית לירידה הכלכלית של דמשק הייתה פתיחת תעלת סואץ וירידת הערך של ניירות הערך הממשלתיים. יהודי דמשק פסקו לקבל את המשלוחים מבגדד על גבי אלפי גמלים. בדמשק נשארו בעיקר הנחשלים. בעלי מרץ ויוזמה נדדו לביירות ולאלכסנדריה ולמדינות ים רחוקות.</w:t>
      </w:r>
    </w:p>
    <w:p w14:paraId="47D59B8C" w14:textId="77777777" w:rsidR="00A23B07" w:rsidRDefault="00A23B07" w:rsidP="00A23B07">
      <w:pPr>
        <w:spacing w:before="120" w:after="240" w:line="360" w:lineRule="auto"/>
        <w:jc w:val="both"/>
        <w:rPr>
          <w:rFonts w:cs="David"/>
          <w:rtl/>
        </w:rPr>
      </w:pPr>
      <w:r>
        <w:rPr>
          <w:rFonts w:cs="David" w:hint="cs"/>
          <w:rtl/>
        </w:rPr>
        <w:t>במשך המאה ה- 19 הנהגת הקהילה בדמשק הייתה נתונה בידי עשיריי</w:t>
      </w:r>
      <w:r>
        <w:rPr>
          <w:rFonts w:cs="David" w:hint="eastAsia"/>
          <w:rtl/>
        </w:rPr>
        <w:t>ה</w:t>
      </w:r>
      <w:r>
        <w:rPr>
          <w:rFonts w:cs="David" w:hint="cs"/>
          <w:rtl/>
        </w:rPr>
        <w:t xml:space="preserve"> ולא בידי ועד נבחר.</w:t>
      </w:r>
    </w:p>
    <w:p w14:paraId="68BD14B6" w14:textId="77777777" w:rsidR="00A23B07" w:rsidRDefault="00A23B07" w:rsidP="00A23B07">
      <w:pPr>
        <w:spacing w:before="120" w:after="240" w:line="360" w:lineRule="auto"/>
        <w:jc w:val="both"/>
        <w:rPr>
          <w:rFonts w:cs="David"/>
          <w:rtl/>
        </w:rPr>
      </w:pPr>
      <w:r>
        <w:rPr>
          <w:rFonts w:cs="David" w:hint="cs"/>
          <w:rtl/>
        </w:rPr>
        <w:t xml:space="preserve">ב- 1880 נפתח בדמשק בית הספר לבנים מטעם "כל ישראל חברים" "אליאנס" </w:t>
      </w:r>
      <w:proofErr w:type="spellStart"/>
      <w:r>
        <w:rPr>
          <w:rFonts w:cs="David" w:hint="cs"/>
          <w:rtl/>
        </w:rPr>
        <w:t>וב</w:t>
      </w:r>
      <w:proofErr w:type="spellEnd"/>
      <w:r>
        <w:rPr>
          <w:rFonts w:cs="David" w:hint="cs"/>
          <w:rtl/>
        </w:rPr>
        <w:t xml:space="preserve"> </w:t>
      </w:r>
      <w:r>
        <w:rPr>
          <w:rFonts w:cs="David"/>
          <w:rtl/>
        </w:rPr>
        <w:t>–</w:t>
      </w:r>
      <w:r>
        <w:rPr>
          <w:rFonts w:cs="David" w:hint="cs"/>
          <w:rtl/>
        </w:rPr>
        <w:t xml:space="preserve"> 1883 נפתח בית הספר לבנות.</w:t>
      </w:r>
    </w:p>
    <w:p w14:paraId="38D07591" w14:textId="77777777" w:rsidR="00A23B07" w:rsidRDefault="00A23B07" w:rsidP="00A23B07">
      <w:pPr>
        <w:spacing w:before="120" w:after="240" w:line="360" w:lineRule="auto"/>
        <w:jc w:val="both"/>
        <w:rPr>
          <w:rFonts w:cs="David"/>
          <w:rtl/>
        </w:rPr>
      </w:pPr>
      <w:r>
        <w:rPr>
          <w:rFonts w:cs="David" w:hint="cs"/>
          <w:rtl/>
        </w:rPr>
        <w:t>על אף חידוש חיי התרבות והחינוך של היהודים בארצות האסלאם (באסיה ובמגרב שבאפריקה), ועל אף שגדלה בה שכבה דקה של יהודים אמידים, סוחרים, בנקאים, עורכי דין ורופאים בארצות אלה, הייתה זו תקופה של שקיעה וניוון לעומת תקופת ההשכלה והספרות, הרבנית והחילונית, שהתפתחה במקביל באירופה.</w:t>
      </w:r>
    </w:p>
    <w:p w14:paraId="303B0149" w14:textId="77777777" w:rsidR="00A23B07" w:rsidRDefault="00A23B07" w:rsidP="00A23B07">
      <w:pPr>
        <w:spacing w:before="120" w:after="240" w:line="360" w:lineRule="auto"/>
        <w:jc w:val="both"/>
        <w:rPr>
          <w:rFonts w:cs="David"/>
          <w:rtl/>
        </w:rPr>
      </w:pPr>
      <w:r>
        <w:rPr>
          <w:rFonts w:cs="David" w:hint="cs"/>
          <w:rtl/>
        </w:rPr>
        <w:t xml:space="preserve">בתקופה זו ניכרת תנועת הגירה </w:t>
      </w:r>
      <w:proofErr w:type="spellStart"/>
      <w:r>
        <w:rPr>
          <w:rFonts w:cs="David" w:hint="cs"/>
          <w:rtl/>
        </w:rPr>
        <w:t>במימדים</w:t>
      </w:r>
      <w:proofErr w:type="spellEnd"/>
      <w:r>
        <w:rPr>
          <w:rFonts w:cs="David" w:hint="cs"/>
          <w:rtl/>
        </w:rPr>
        <w:t xml:space="preserve"> צנועים בקרב יהודי המזרח. חלק מהם פנה לאמריקה הצפונית וחלק אחר פנה לארצות המזרח הרחוק, ומיעוט מהם עלה לארץ ישראל.</w:t>
      </w:r>
    </w:p>
    <w:p w14:paraId="62AD1D8B" w14:textId="77777777" w:rsidR="00A23B07" w:rsidRDefault="00A23B07" w:rsidP="00A23B07">
      <w:pPr>
        <w:spacing w:before="120" w:after="240" w:line="360" w:lineRule="auto"/>
        <w:jc w:val="both"/>
        <w:rPr>
          <w:rFonts w:cs="David"/>
          <w:rtl/>
        </w:rPr>
      </w:pPr>
      <w:r>
        <w:rPr>
          <w:rFonts w:cs="David" w:hint="cs"/>
          <w:rtl/>
        </w:rPr>
        <w:t xml:space="preserve">את מצבה של דמשק היהודית לפני מלחמת העולם הראשונה תאר אברהם </w:t>
      </w:r>
      <w:proofErr w:type="spellStart"/>
      <w:r>
        <w:rPr>
          <w:rFonts w:cs="David" w:hint="cs"/>
          <w:rtl/>
        </w:rPr>
        <w:t>אלמליח</w:t>
      </w:r>
      <w:proofErr w:type="spellEnd"/>
      <w:r>
        <w:rPr>
          <w:rFonts w:cs="David" w:hint="cs"/>
          <w:rtl/>
        </w:rPr>
        <w:t xml:space="preserve"> ב"הפועל הצעיר" כרך ה' חלקים ח' </w:t>
      </w:r>
      <w:r>
        <w:rPr>
          <w:rFonts w:cs="David"/>
          <w:rtl/>
        </w:rPr>
        <w:t>–</w:t>
      </w:r>
      <w:r>
        <w:rPr>
          <w:rFonts w:cs="David" w:hint="cs"/>
          <w:rtl/>
        </w:rPr>
        <w:t xml:space="preserve"> </w:t>
      </w:r>
      <w:proofErr w:type="spellStart"/>
      <w:r>
        <w:rPr>
          <w:rFonts w:cs="David" w:hint="cs"/>
          <w:rtl/>
        </w:rPr>
        <w:t>יב</w:t>
      </w:r>
      <w:proofErr w:type="spellEnd"/>
      <w:r>
        <w:rPr>
          <w:rFonts w:cs="David" w:hint="cs"/>
          <w:rtl/>
        </w:rPr>
        <w:t>'.</w:t>
      </w:r>
    </w:p>
    <w:p w14:paraId="2653370A" w14:textId="77777777" w:rsidR="00A23B07" w:rsidRPr="00BB6598" w:rsidRDefault="00A23B07" w:rsidP="00A23B07">
      <w:pPr>
        <w:spacing w:before="120" w:after="240" w:line="360" w:lineRule="auto"/>
        <w:jc w:val="both"/>
        <w:rPr>
          <w:rtl/>
        </w:rPr>
      </w:pPr>
      <w:r>
        <w:rPr>
          <w:rFonts w:cs="David" w:hint="cs"/>
          <w:rtl/>
        </w:rPr>
        <w:t xml:space="preserve">על רקע היסטורי זה פוגשים אנו את משפחת </w:t>
      </w:r>
      <w:proofErr w:type="spellStart"/>
      <w:r>
        <w:rPr>
          <w:rFonts w:cs="David" w:hint="cs"/>
          <w:rtl/>
        </w:rPr>
        <w:t>עבאדי</w:t>
      </w:r>
      <w:proofErr w:type="spellEnd"/>
      <w:r>
        <w:rPr>
          <w:rFonts w:cs="David" w:hint="cs"/>
          <w:rtl/>
        </w:rPr>
        <w:t>, שעלתה מחלב (ארם צובא) ודמשק לירושלים בשנת 1883. משפחה זו הכתה שורשים בארץ ישראל. תולדות משפחה זו שזורים בחיי הישוב היהודי בארץ ישראל מאז שלהי השלטון העותומאני, המנדט הבריטי והקמת מדינת ישראל, וכוללים את סיפור ההשתלבות, העשיי</w:t>
      </w:r>
      <w:r>
        <w:rPr>
          <w:rFonts w:cs="David" w:hint="eastAsia"/>
          <w:rtl/>
        </w:rPr>
        <w:t>ה</w:t>
      </w:r>
      <w:r>
        <w:rPr>
          <w:rFonts w:cs="David" w:hint="cs"/>
          <w:rtl/>
        </w:rPr>
        <w:t xml:space="preserve"> והפתוח בתחומי הרוח, המעשה והיצירה. תולדות משפחה זו משמשים מודל בזעיר אנפין של ההתיישבות בישראל במאה וחמישים השנים האחרונות.</w:t>
      </w:r>
    </w:p>
    <w:p w14:paraId="6173306E" w14:textId="77777777" w:rsidR="00A23B07" w:rsidRDefault="00A23B07" w:rsidP="00A23B07">
      <w:pPr>
        <w:spacing w:before="120" w:after="240" w:line="360" w:lineRule="auto"/>
        <w:jc w:val="both"/>
        <w:rPr>
          <w:rFonts w:cs="David"/>
          <w:rtl/>
        </w:rPr>
      </w:pPr>
      <w:r>
        <w:rPr>
          <w:rFonts w:cs="David" w:hint="cs"/>
          <w:rtl/>
        </w:rPr>
        <w:t xml:space="preserve">זקן המשפחה, יצחק </w:t>
      </w:r>
      <w:proofErr w:type="spellStart"/>
      <w:r>
        <w:rPr>
          <w:rFonts w:cs="David" w:hint="cs"/>
          <w:rtl/>
        </w:rPr>
        <w:t>עבאדי</w:t>
      </w:r>
      <w:proofErr w:type="spellEnd"/>
      <w:r>
        <w:rPr>
          <w:rFonts w:cs="David" w:hint="cs"/>
          <w:rtl/>
        </w:rPr>
        <w:t xml:space="preserve">, אשתו </w:t>
      </w:r>
      <w:r>
        <w:rPr>
          <w:rFonts w:cs="David"/>
          <w:rtl/>
        </w:rPr>
        <w:t>–</w:t>
      </w:r>
      <w:r>
        <w:rPr>
          <w:rFonts w:cs="David" w:hint="cs"/>
          <w:rtl/>
        </w:rPr>
        <w:t xml:space="preserve"> שרה, וארבעת בניו ובנותיו: 1) </w:t>
      </w:r>
      <w:proofErr w:type="spellStart"/>
      <w:r>
        <w:rPr>
          <w:rFonts w:cs="David" w:hint="cs"/>
          <w:rtl/>
        </w:rPr>
        <w:t>בוליסה</w:t>
      </w:r>
      <w:proofErr w:type="spellEnd"/>
      <w:r>
        <w:rPr>
          <w:rFonts w:cs="David" w:hint="cs"/>
          <w:rtl/>
        </w:rPr>
        <w:t xml:space="preserve"> 2) אברהם 3) משה 4) סלחה, עלו לירושלים והתיישבו בה.</w:t>
      </w:r>
    </w:p>
    <w:p w14:paraId="1B15D5D6" w14:textId="77777777" w:rsidR="00A23B07" w:rsidRDefault="00A23B07" w:rsidP="00A23B07">
      <w:pPr>
        <w:spacing w:before="120" w:after="240" w:line="360" w:lineRule="auto"/>
        <w:jc w:val="both"/>
        <w:rPr>
          <w:rFonts w:cs="David"/>
          <w:rtl/>
        </w:rPr>
      </w:pPr>
      <w:r>
        <w:rPr>
          <w:rFonts w:cs="David" w:hint="cs"/>
          <w:rtl/>
        </w:rPr>
        <w:t xml:space="preserve">עלית המשפחה נבעה מכוח התחייה הלאומית ומן ההכרה ברעיון ההתיישבות בארץ ישראל שהטיפו לו רבי יהודה </w:t>
      </w:r>
      <w:proofErr w:type="spellStart"/>
      <w:r>
        <w:rPr>
          <w:rFonts w:cs="David" w:hint="cs"/>
          <w:rtl/>
        </w:rPr>
        <w:t>ביבס</w:t>
      </w:r>
      <w:proofErr w:type="spellEnd"/>
      <w:r>
        <w:rPr>
          <w:rFonts w:cs="David" w:hint="cs"/>
          <w:rtl/>
        </w:rPr>
        <w:t xml:space="preserve">, </w:t>
      </w:r>
      <w:proofErr w:type="spellStart"/>
      <w:r>
        <w:rPr>
          <w:rFonts w:cs="David" w:hint="cs"/>
          <w:rtl/>
        </w:rPr>
        <w:t>מקורפו</w:t>
      </w:r>
      <w:proofErr w:type="spellEnd"/>
      <w:r>
        <w:rPr>
          <w:rFonts w:cs="David" w:hint="cs"/>
          <w:rtl/>
        </w:rPr>
        <w:t xml:space="preserve">, ולאחריו תלמידו ר' יהודה אלקלעי, בימים שלפני הקמת התנועה הציונית המודרנית, בהנהגתו של הוגה הרעיון ואבי התנועה </w:t>
      </w:r>
      <w:r>
        <w:rPr>
          <w:rFonts w:cs="David"/>
          <w:rtl/>
        </w:rPr>
        <w:t>–</w:t>
      </w:r>
      <w:r>
        <w:rPr>
          <w:rFonts w:cs="David" w:hint="cs"/>
          <w:rtl/>
        </w:rPr>
        <w:t xml:space="preserve"> תאודור (בנימין זאב) הרצל.</w:t>
      </w:r>
    </w:p>
    <w:p w14:paraId="2FB93F78" w14:textId="77777777" w:rsidR="00A23B07" w:rsidRDefault="00A23B07" w:rsidP="00A23B07">
      <w:pPr>
        <w:spacing w:before="120" w:after="240" w:line="360" w:lineRule="auto"/>
        <w:jc w:val="both"/>
        <w:rPr>
          <w:rFonts w:cs="David"/>
          <w:rtl/>
        </w:rPr>
      </w:pPr>
      <w:r>
        <w:rPr>
          <w:rFonts w:cs="David" w:hint="cs"/>
          <w:rtl/>
        </w:rPr>
        <w:t xml:space="preserve">יצחק </w:t>
      </w:r>
      <w:proofErr w:type="spellStart"/>
      <w:r>
        <w:rPr>
          <w:rFonts w:cs="David" w:hint="cs"/>
          <w:rtl/>
        </w:rPr>
        <w:t>עבאדי</w:t>
      </w:r>
      <w:proofErr w:type="spellEnd"/>
      <w:r>
        <w:rPr>
          <w:rFonts w:cs="David" w:hint="cs"/>
          <w:rtl/>
        </w:rPr>
        <w:t xml:space="preserve"> שכינויו היה דהב, אבי המשפחה, חלוץ שהלך לפני המחנה. הוא היה נשוי לשרה ונטש את עיר מולדתו חלב (ארם צובא) בה כיהן כרב, עבר לדמשק ומשם עלה לירושלים.</w:t>
      </w:r>
    </w:p>
    <w:p w14:paraId="70C4B86E" w14:textId="77777777" w:rsidR="00A23B07" w:rsidRDefault="00A23B07" w:rsidP="00A23B07">
      <w:pPr>
        <w:spacing w:before="120" w:after="240" w:line="360" w:lineRule="auto"/>
        <w:jc w:val="both"/>
        <w:rPr>
          <w:rFonts w:cs="David"/>
          <w:rtl/>
        </w:rPr>
      </w:pPr>
      <w:r>
        <w:rPr>
          <w:rFonts w:cs="David" w:hint="cs"/>
          <w:rtl/>
        </w:rPr>
        <w:t xml:space="preserve">בהגיעו לירושלים היו בה אותו זמן כ </w:t>
      </w:r>
      <w:r>
        <w:rPr>
          <w:rFonts w:cs="David"/>
          <w:rtl/>
        </w:rPr>
        <w:t>–</w:t>
      </w:r>
      <w:r>
        <w:rPr>
          <w:rFonts w:cs="David" w:hint="cs"/>
          <w:rtl/>
        </w:rPr>
        <w:t xml:space="preserve"> 12,000 איש, מהם 3,000 יהודים. הוא התיישב בירושלים ב-1887/8 עם משפחתו, והשתתף בפרי עיטו ובחידושי תורה בקובץ "המאסף"  שהוצא לאור ע"י ר' </w:t>
      </w:r>
      <w:proofErr w:type="spellStart"/>
      <w:r>
        <w:rPr>
          <w:rFonts w:cs="David" w:hint="cs"/>
          <w:rtl/>
        </w:rPr>
        <w:t>ב'צ</w:t>
      </w:r>
      <w:proofErr w:type="spellEnd"/>
      <w:r>
        <w:rPr>
          <w:rFonts w:cs="David" w:hint="cs"/>
          <w:rtl/>
        </w:rPr>
        <w:t xml:space="preserve"> </w:t>
      </w:r>
      <w:proofErr w:type="spellStart"/>
      <w:r>
        <w:rPr>
          <w:rFonts w:cs="David" w:hint="cs"/>
          <w:rtl/>
        </w:rPr>
        <w:t>קואינקה</w:t>
      </w:r>
      <w:proofErr w:type="spellEnd"/>
      <w:r>
        <w:rPr>
          <w:rFonts w:cs="David" w:hint="cs"/>
          <w:rtl/>
        </w:rPr>
        <w:t xml:space="preserve"> (ראה "המאסף" שנה ב' </w:t>
      </w:r>
      <w:proofErr w:type="spellStart"/>
      <w:r>
        <w:rPr>
          <w:rFonts w:cs="David" w:hint="cs"/>
          <w:rtl/>
        </w:rPr>
        <w:t>תרנ'ז</w:t>
      </w:r>
      <w:proofErr w:type="spellEnd"/>
      <w:r>
        <w:rPr>
          <w:rFonts w:cs="David" w:hint="cs"/>
          <w:rtl/>
        </w:rPr>
        <w:t xml:space="preserve"> 1897 </w:t>
      </w:r>
      <w:proofErr w:type="spellStart"/>
      <w:r>
        <w:rPr>
          <w:rFonts w:cs="David" w:hint="cs"/>
          <w:rtl/>
        </w:rPr>
        <w:t>ס'.ה</w:t>
      </w:r>
      <w:proofErr w:type="spellEnd"/>
      <w:r>
        <w:rPr>
          <w:rFonts w:cs="David" w:hint="cs"/>
          <w:rtl/>
        </w:rPr>
        <w:t>'.). בתחילה גר בעיר העתיקה ולאחר מכן בשכונת אבן ישראל. אחר כך עבר לגור בשכונת נחלת ציון.</w:t>
      </w:r>
    </w:p>
    <w:p w14:paraId="45E44BFF" w14:textId="77777777" w:rsidR="00A23B07" w:rsidRDefault="00A23B07" w:rsidP="00A23B07">
      <w:pPr>
        <w:spacing w:before="120" w:after="240" w:line="360" w:lineRule="auto"/>
        <w:jc w:val="both"/>
        <w:rPr>
          <w:rFonts w:cs="David"/>
          <w:rtl/>
        </w:rPr>
      </w:pPr>
      <w:r>
        <w:rPr>
          <w:rFonts w:cs="David" w:hint="cs"/>
          <w:rtl/>
        </w:rPr>
        <w:lastRenderedPageBreak/>
        <w:t>צאצאיו:</w:t>
      </w:r>
    </w:p>
    <w:p w14:paraId="62444F2D" w14:textId="77777777" w:rsidR="00A23B07" w:rsidRDefault="00A23B07" w:rsidP="00A23B07">
      <w:pPr>
        <w:numPr>
          <w:ilvl w:val="0"/>
          <w:numId w:val="9"/>
        </w:numPr>
        <w:spacing w:before="120" w:after="240" w:line="360" w:lineRule="auto"/>
        <w:jc w:val="both"/>
        <w:rPr>
          <w:rFonts w:cs="David"/>
          <w:rtl/>
        </w:rPr>
      </w:pPr>
      <w:proofErr w:type="spellStart"/>
      <w:r>
        <w:rPr>
          <w:rFonts w:cs="David" w:hint="cs"/>
          <w:rtl/>
        </w:rPr>
        <w:t>בוליסה</w:t>
      </w:r>
      <w:proofErr w:type="spellEnd"/>
      <w:r>
        <w:rPr>
          <w:rFonts w:cs="David" w:hint="cs"/>
          <w:rtl/>
        </w:rPr>
        <w:t xml:space="preserve">, נישאה ליהודי מחלב בשם דואר והשאירה אחריה בן בשם דוד </w:t>
      </w:r>
      <w:proofErr w:type="spellStart"/>
      <w:r>
        <w:rPr>
          <w:rFonts w:cs="David" w:hint="cs"/>
          <w:rtl/>
        </w:rPr>
        <w:t>עבאדי</w:t>
      </w:r>
      <w:proofErr w:type="spellEnd"/>
      <w:r>
        <w:rPr>
          <w:rFonts w:cs="David" w:hint="cs"/>
          <w:rtl/>
        </w:rPr>
        <w:t>.</w:t>
      </w:r>
    </w:p>
    <w:p w14:paraId="719E4D82" w14:textId="5195EF50" w:rsidR="00A23B07" w:rsidRDefault="00A23B07" w:rsidP="00A23B07">
      <w:pPr>
        <w:numPr>
          <w:ilvl w:val="0"/>
          <w:numId w:val="9"/>
        </w:numPr>
        <w:spacing w:before="120" w:after="240" w:line="360" w:lineRule="auto"/>
        <w:jc w:val="both"/>
        <w:rPr>
          <w:rFonts w:cs="David"/>
          <w:rtl/>
        </w:rPr>
      </w:pPr>
      <w:r>
        <w:rPr>
          <w:rFonts w:cs="David" w:hint="cs"/>
          <w:rtl/>
        </w:rPr>
        <w:t xml:space="preserve">אברהם יצחק, יליד חלב 1870, בן מלכה. התחתן בסוכות תרמ"ח 1887 (נפטר בי"א בתמוז תרע"ו 1916), מת בזמן מלחמת העולם הראשונה מטיפוס הבהרות (ראה עליו בעיתון "החרות" ט"ז תמוז תרע"ו). באותו חודש נפטרו 138 יהודים במגפת </w:t>
      </w:r>
      <w:proofErr w:type="spellStart"/>
      <w:r>
        <w:rPr>
          <w:rFonts w:cs="David" w:hint="cs"/>
          <w:rtl/>
        </w:rPr>
        <w:t>הכולירה</w:t>
      </w:r>
      <w:proofErr w:type="spellEnd"/>
      <w:r>
        <w:rPr>
          <w:rFonts w:cs="David" w:hint="cs"/>
          <w:rtl/>
        </w:rPr>
        <w:t xml:space="preserve">. הוא היה סוחר ידוע בירושלים. קנה בית למגורי משפחתו ב-1906 בנחלת ציון בירושלים. עדין נפש שידו הייתה פתוחה לצדקה. חנך את בניו ברוח דתית לאומית. היה מחובשי בית המדרש ומוקירי תלמידי חכמים ולומדי התורה. בזמן מלחמת העולם הראשונה פרש חסותו על חניכי בית היתומים הספרדי, ועזר להם מכספיו ומתרומות שאסף מאחרים, להמציא להם בגד ללבוש ולחם לאכול. בחג הפסח כינס לביתו יתומים והשתדל שבעלי בתים אחרים יקבלו אצלם את שאר החניכים. היה איש צנוע, תמים. הצרות שבאו עליו בשנותיו האחרונות דיכאו אותו. בשנה אחת, נפטרו אשתו- </w:t>
      </w:r>
      <w:proofErr w:type="spellStart"/>
      <w:r>
        <w:rPr>
          <w:rFonts w:cs="David" w:hint="cs"/>
          <w:rtl/>
        </w:rPr>
        <w:t>סולטנה</w:t>
      </w:r>
      <w:proofErr w:type="spellEnd"/>
      <w:r>
        <w:rPr>
          <w:rFonts w:cs="David" w:hint="cs"/>
          <w:rtl/>
        </w:rPr>
        <w:t xml:space="preserve"> (בט"ו חשון תרע"א) וכן בנו הצעיר שנקטף בצעירותו. אשתו- </w:t>
      </w:r>
      <w:proofErr w:type="spellStart"/>
      <w:r>
        <w:rPr>
          <w:rFonts w:cs="David" w:hint="cs"/>
          <w:rtl/>
        </w:rPr>
        <w:t>סולטנה</w:t>
      </w:r>
      <w:proofErr w:type="spellEnd"/>
      <w:r>
        <w:rPr>
          <w:rFonts w:cs="David" w:hint="cs"/>
          <w:rtl/>
        </w:rPr>
        <w:t xml:space="preserve">- הייתה ממשפחת רבנים. משפחת מזרחי, אחיה אלעזר היה ספרא </w:t>
      </w:r>
      <w:proofErr w:type="spellStart"/>
      <w:r>
        <w:rPr>
          <w:rFonts w:cs="David" w:hint="cs"/>
          <w:rtl/>
        </w:rPr>
        <w:t>דדיינא</w:t>
      </w:r>
      <w:proofErr w:type="spellEnd"/>
      <w:r>
        <w:rPr>
          <w:rFonts w:cs="David" w:hint="cs"/>
          <w:rtl/>
        </w:rPr>
        <w:t xml:space="preserve"> בביה"ד הרבני הספרדי והחזיק ישיבה בביתו. הוא היה נציג וממונה מטעם "פקידים ואמרכלים" מאמסטרדם על החלוקה לקהילה הספרדית בירושלים. </w:t>
      </w:r>
      <w:r w:rsidR="007C6A8F">
        <w:rPr>
          <w:rFonts w:cs="David" w:hint="cs"/>
          <w:rtl/>
        </w:rPr>
        <w:t>אלעזר</w:t>
      </w:r>
      <w:r>
        <w:rPr>
          <w:rFonts w:cs="David" w:hint="cs"/>
          <w:rtl/>
        </w:rPr>
        <w:t xml:space="preserve"> נפטר בכ"ז כסלו תרס"ז- 1906 (ראו עליו ועל סכסוך השכנים שלו עם יחיאל </w:t>
      </w:r>
      <w:proofErr w:type="spellStart"/>
      <w:r>
        <w:rPr>
          <w:rFonts w:cs="David" w:hint="cs"/>
          <w:rtl/>
        </w:rPr>
        <w:t>רויטמן</w:t>
      </w:r>
      <w:proofErr w:type="spellEnd"/>
      <w:r>
        <w:rPr>
          <w:rFonts w:cs="David" w:hint="cs"/>
          <w:rtl/>
        </w:rPr>
        <w:t xml:space="preserve"> בספר "פרי הארץ" כרך ג'; וכן בגאון- יהודי המזרח ע' 393). היה סופר ביה"ד, גבאי קופת מזון ותמחוי, וגבאי וחזן ק"ק </w:t>
      </w:r>
      <w:proofErr w:type="spellStart"/>
      <w:r>
        <w:rPr>
          <w:rFonts w:cs="David" w:hint="cs"/>
          <w:rtl/>
        </w:rPr>
        <w:t>ריב"ז</w:t>
      </w:r>
      <w:proofErr w:type="spellEnd"/>
      <w:r>
        <w:rPr>
          <w:rFonts w:cs="David" w:hint="cs"/>
          <w:rtl/>
        </w:rPr>
        <w:t>.</w:t>
      </w:r>
    </w:p>
    <w:p w14:paraId="61105E19" w14:textId="77777777" w:rsidR="00A23B07" w:rsidRDefault="00A23B07" w:rsidP="00A23B07">
      <w:pPr>
        <w:spacing w:before="120" w:after="240" w:line="360" w:lineRule="auto"/>
        <w:ind w:left="752" w:hanging="480"/>
        <w:jc w:val="both"/>
        <w:rPr>
          <w:rFonts w:cs="David"/>
        </w:rPr>
      </w:pPr>
      <w:r>
        <w:rPr>
          <w:rFonts w:cs="David" w:hint="cs"/>
          <w:rtl/>
        </w:rPr>
        <w:tab/>
        <w:t xml:space="preserve">אחרי מות </w:t>
      </w:r>
      <w:proofErr w:type="spellStart"/>
      <w:r>
        <w:rPr>
          <w:rFonts w:cs="David" w:hint="cs"/>
          <w:rtl/>
        </w:rPr>
        <w:t>סולטנה</w:t>
      </w:r>
      <w:proofErr w:type="spellEnd"/>
      <w:r>
        <w:rPr>
          <w:rFonts w:cs="David" w:hint="cs"/>
          <w:rtl/>
        </w:rPr>
        <w:t xml:space="preserve"> הנ"ל, בל' אב תרע"א (1911), אברהם נשא לאשה את שמחה עזריאל, אחות הרב רפאל עזריאל, מי שהיה חתנו של הרב יעקב מאיר, ומי שברבות הימים נבחר לראשון לציון. </w:t>
      </w:r>
    </w:p>
    <w:p w14:paraId="4BF6D83F" w14:textId="21D6A67D" w:rsidR="00A23B07" w:rsidRPr="00641A88" w:rsidRDefault="00A23B07" w:rsidP="00A23B07">
      <w:pPr>
        <w:numPr>
          <w:ilvl w:val="0"/>
          <w:numId w:val="9"/>
        </w:numPr>
        <w:spacing w:before="120" w:after="240" w:line="360" w:lineRule="auto"/>
        <w:ind w:left="360"/>
        <w:jc w:val="both"/>
        <w:rPr>
          <w:rFonts w:cs="David"/>
        </w:rPr>
      </w:pPr>
      <w:r w:rsidRPr="00641A88">
        <w:rPr>
          <w:rFonts w:cs="David" w:hint="cs"/>
          <w:rtl/>
        </w:rPr>
        <w:t xml:space="preserve">משה, נולד בכ"ו טבת תרנ"ג 1883, נפטר בח' באב תרצ"ז- 1937 בתל אביב. הוא היה סוחר בכלי בית וכלי מטבח. בתחילה עבד </w:t>
      </w:r>
      <w:r w:rsidR="00865F46">
        <w:rPr>
          <w:rFonts w:cs="David" w:hint="cs"/>
          <w:rtl/>
        </w:rPr>
        <w:t xml:space="preserve">וגר </w:t>
      </w:r>
      <w:r w:rsidRPr="00641A88">
        <w:rPr>
          <w:rFonts w:cs="David" w:hint="cs"/>
          <w:rtl/>
        </w:rPr>
        <w:t xml:space="preserve">בעיר העתיקה בירושלים. אח"כ עבר לגור בנחלת ציון, בבית שהוא ואחיו אברהם רכשו יחד. אח"כ עבר ליפו ומשם לתל אביב. עסק ביבוא והרבה לנסוע לחו"ל </w:t>
      </w:r>
      <w:r w:rsidR="001730AE">
        <w:rPr>
          <w:rFonts w:cs="David" w:hint="cs"/>
          <w:rtl/>
        </w:rPr>
        <w:t>להזמין</w:t>
      </w:r>
      <w:r w:rsidRPr="00641A88">
        <w:rPr>
          <w:rFonts w:cs="David" w:hint="cs"/>
          <w:rtl/>
        </w:rPr>
        <w:t xml:space="preserve"> סחורה בבתי החרושת, וחרט שמו ופעולותיו בתולדות ירושלים ויפו. כל אחד מבני משפחתו קיבל כוסות לשתייה שעליהן חרוט ומצויר שמו.</w:t>
      </w:r>
      <w:r>
        <w:rPr>
          <w:rFonts w:cs="David" w:hint="cs"/>
          <w:rtl/>
        </w:rPr>
        <w:t xml:space="preserve"> </w:t>
      </w:r>
      <w:r w:rsidRPr="00641A88">
        <w:rPr>
          <w:rFonts w:cs="David" w:hint="cs"/>
          <w:rtl/>
        </w:rPr>
        <w:t>משה נשא לאישה את (בוקס) מלכה בכורה, בת אחיו אברהם, שנולדה בטו' כסליו תרמ"ט 1888.</w:t>
      </w:r>
      <w:r>
        <w:rPr>
          <w:rFonts w:cs="David" w:hint="cs"/>
          <w:rtl/>
        </w:rPr>
        <w:t xml:space="preserve"> רעייתו </w:t>
      </w:r>
      <w:r w:rsidRPr="00641A88">
        <w:rPr>
          <w:rFonts w:cs="David" w:hint="cs"/>
          <w:rtl/>
        </w:rPr>
        <w:t>האריכה ימים</w:t>
      </w:r>
      <w:r>
        <w:rPr>
          <w:rFonts w:cs="David" w:hint="cs"/>
          <w:rtl/>
        </w:rPr>
        <w:t xml:space="preserve"> עד גיל 95 ונשארה</w:t>
      </w:r>
      <w:r w:rsidRPr="00641A88">
        <w:rPr>
          <w:rFonts w:cs="David" w:hint="cs"/>
          <w:rtl/>
        </w:rPr>
        <w:t xml:space="preserve"> בצלילות הדעת עד ערוב ימיה</w:t>
      </w:r>
      <w:r>
        <w:rPr>
          <w:rFonts w:cs="David" w:hint="cs"/>
          <w:rtl/>
        </w:rPr>
        <w:t>.</w:t>
      </w:r>
      <w:r w:rsidRPr="00641A88">
        <w:rPr>
          <w:rFonts w:cs="David" w:hint="cs"/>
          <w:rtl/>
        </w:rPr>
        <w:t xml:space="preserve"> נפטרה ב-ו' טבת תשמ"ג 22.12.1983.</w:t>
      </w:r>
      <w:r>
        <w:rPr>
          <w:rFonts w:cs="David" w:hint="cs"/>
          <w:rtl/>
        </w:rPr>
        <w:t xml:space="preserve"> </w:t>
      </w:r>
      <w:r w:rsidRPr="00641A88">
        <w:rPr>
          <w:rFonts w:cs="David" w:hint="cs"/>
          <w:rtl/>
        </w:rPr>
        <w:t>על אף שהתחתנה בצעירותה, בגיל 14, היא היית</w:t>
      </w:r>
      <w:r>
        <w:rPr>
          <w:rFonts w:cs="David" w:hint="cs"/>
          <w:rtl/>
        </w:rPr>
        <w:t xml:space="preserve">ה שותפה פעילה בעסק בעלה והייתה </w:t>
      </w:r>
      <w:r w:rsidRPr="00641A88">
        <w:rPr>
          <w:rFonts w:cs="David" w:hint="cs"/>
          <w:rtl/>
        </w:rPr>
        <w:t xml:space="preserve">מלאת שמחת חיים. הייתה בעלת חכמת חיים, ובפיה היו פתגמים, משלים </w:t>
      </w:r>
      <w:proofErr w:type="spellStart"/>
      <w:r w:rsidRPr="00641A88">
        <w:rPr>
          <w:rFonts w:cs="David" w:hint="cs"/>
          <w:rtl/>
        </w:rPr>
        <w:t>ואימרות</w:t>
      </w:r>
      <w:proofErr w:type="spellEnd"/>
      <w:r w:rsidRPr="00641A88">
        <w:rPr>
          <w:rFonts w:cs="David" w:hint="cs"/>
          <w:rtl/>
        </w:rPr>
        <w:t xml:space="preserve"> כנף</w:t>
      </w:r>
      <w:r>
        <w:rPr>
          <w:rFonts w:cs="David" w:hint="cs"/>
          <w:rtl/>
        </w:rPr>
        <w:t>,</w:t>
      </w:r>
      <w:r w:rsidRPr="00641A88">
        <w:rPr>
          <w:rFonts w:cs="David" w:hint="cs"/>
          <w:rtl/>
        </w:rPr>
        <w:t xml:space="preserve"> שהייתה מעלה אותם בחן בלדינו מתובלת בערבית.</w:t>
      </w:r>
    </w:p>
    <w:p w14:paraId="57D2C9B1" w14:textId="77777777" w:rsidR="00A23B07" w:rsidRDefault="00A23B07" w:rsidP="00A23B07">
      <w:pPr>
        <w:numPr>
          <w:ilvl w:val="0"/>
          <w:numId w:val="9"/>
        </w:numPr>
        <w:spacing w:before="120" w:after="240" w:line="360" w:lineRule="auto"/>
        <w:jc w:val="both"/>
        <w:rPr>
          <w:rFonts w:cs="David"/>
        </w:rPr>
      </w:pPr>
      <w:r>
        <w:rPr>
          <w:rFonts w:cs="David" w:hint="cs"/>
          <w:rtl/>
        </w:rPr>
        <w:t xml:space="preserve">סלחה, נישאה ליעקב </w:t>
      </w:r>
      <w:proofErr w:type="spellStart"/>
      <w:r>
        <w:rPr>
          <w:rFonts w:cs="David" w:hint="cs"/>
          <w:rtl/>
        </w:rPr>
        <w:t>לניאדו</w:t>
      </w:r>
      <w:proofErr w:type="spellEnd"/>
      <w:r>
        <w:rPr>
          <w:rFonts w:cs="David" w:hint="cs"/>
          <w:rtl/>
        </w:rPr>
        <w:t xml:space="preserve">, יהודי מסוריה שגר ביפו. השאירה אחריה 5 ילדים: 1) אסתר </w:t>
      </w:r>
      <w:proofErr w:type="spellStart"/>
      <w:r>
        <w:rPr>
          <w:rFonts w:cs="David" w:hint="cs"/>
          <w:rtl/>
        </w:rPr>
        <w:t>מוטרו</w:t>
      </w:r>
      <w:proofErr w:type="spellEnd"/>
      <w:r>
        <w:rPr>
          <w:rFonts w:cs="David" w:hint="cs"/>
          <w:rtl/>
        </w:rPr>
        <w:t xml:space="preserve"> ילידת 1880 2) מלכה </w:t>
      </w:r>
      <w:proofErr w:type="spellStart"/>
      <w:r>
        <w:rPr>
          <w:rFonts w:cs="David" w:hint="cs"/>
          <w:rtl/>
        </w:rPr>
        <w:t>לניאדו</w:t>
      </w:r>
      <w:proofErr w:type="spellEnd"/>
      <w:r>
        <w:rPr>
          <w:rFonts w:cs="David" w:hint="cs"/>
          <w:rtl/>
        </w:rPr>
        <w:t xml:space="preserve"> 3) יפה </w:t>
      </w:r>
      <w:proofErr w:type="spellStart"/>
      <w:r>
        <w:rPr>
          <w:rFonts w:cs="David" w:hint="cs"/>
          <w:rtl/>
        </w:rPr>
        <w:t>לניאדו</w:t>
      </w:r>
      <w:proofErr w:type="spellEnd"/>
      <w:r>
        <w:rPr>
          <w:rFonts w:cs="David" w:hint="cs"/>
          <w:rtl/>
        </w:rPr>
        <w:t xml:space="preserve"> 4) מזל </w:t>
      </w:r>
      <w:proofErr w:type="spellStart"/>
      <w:r>
        <w:rPr>
          <w:rFonts w:cs="David" w:hint="cs"/>
          <w:rtl/>
        </w:rPr>
        <w:t>לניאדו</w:t>
      </w:r>
      <w:proofErr w:type="spellEnd"/>
      <w:r>
        <w:rPr>
          <w:rFonts w:cs="David" w:hint="cs"/>
          <w:rtl/>
        </w:rPr>
        <w:t xml:space="preserve"> 5) אליהו </w:t>
      </w:r>
      <w:proofErr w:type="spellStart"/>
      <w:r>
        <w:rPr>
          <w:rFonts w:cs="David" w:hint="cs"/>
          <w:rtl/>
        </w:rPr>
        <w:t>לניאדו</w:t>
      </w:r>
      <w:proofErr w:type="spellEnd"/>
      <w:r>
        <w:rPr>
          <w:rFonts w:cs="David" w:hint="cs"/>
          <w:rtl/>
        </w:rPr>
        <w:t>.</w:t>
      </w:r>
    </w:p>
    <w:p w14:paraId="4C907F37" w14:textId="77777777" w:rsidR="00A23B07" w:rsidRDefault="00A23B07" w:rsidP="00A23B07">
      <w:pPr>
        <w:numPr>
          <w:ilvl w:val="0"/>
          <w:numId w:val="9"/>
        </w:numPr>
        <w:spacing w:before="120" w:after="240" w:line="360" w:lineRule="auto"/>
        <w:jc w:val="both"/>
        <w:rPr>
          <w:rFonts w:cs="David"/>
        </w:rPr>
      </w:pPr>
      <w:r>
        <w:rPr>
          <w:rFonts w:cs="David" w:hint="cs"/>
          <w:rtl/>
        </w:rPr>
        <w:t>אברהם השאיר את הצאצאים הבאים:</w:t>
      </w:r>
    </w:p>
    <w:p w14:paraId="5E6D3ABE" w14:textId="77777777" w:rsidR="00A23B07" w:rsidRDefault="00A23B07" w:rsidP="00A23B07">
      <w:pPr>
        <w:numPr>
          <w:ilvl w:val="1"/>
          <w:numId w:val="9"/>
        </w:numPr>
        <w:tabs>
          <w:tab w:val="clear" w:pos="1421"/>
          <w:tab w:val="num" w:pos="1112"/>
        </w:tabs>
        <w:spacing w:before="120" w:after="240" w:line="360" w:lineRule="auto"/>
        <w:ind w:left="1112"/>
        <w:jc w:val="both"/>
        <w:rPr>
          <w:rFonts w:cs="David"/>
          <w:rtl/>
        </w:rPr>
      </w:pPr>
      <w:r>
        <w:rPr>
          <w:rFonts w:cs="David" w:hint="cs"/>
          <w:rtl/>
        </w:rPr>
        <w:t>בוקס-מלכה-בכורה- שנולדה בירושלים בט"ו כסלו תרמ"ט- 1888. התחתנה ב-ו' אלול תרס"ג 1903 עם דודה משה. היא התאלמנה ב-1937 וטיפלה לבדה בעסק במסחר ובגידול בניה ובנותיה. נפטרה ב-ו' טבת תשמ"ג- 22.12.83. ואלה צאצאיהם:</w:t>
      </w:r>
    </w:p>
    <w:p w14:paraId="1F737C18" w14:textId="77777777" w:rsidR="00A23B07" w:rsidRDefault="00A23B07" w:rsidP="00A23B07">
      <w:pPr>
        <w:numPr>
          <w:ilvl w:val="2"/>
          <w:numId w:val="9"/>
        </w:numPr>
        <w:spacing w:before="120" w:after="240" w:line="360" w:lineRule="auto"/>
        <w:ind w:firstLine="118"/>
        <w:jc w:val="both"/>
        <w:rPr>
          <w:rFonts w:cs="David"/>
        </w:rPr>
      </w:pPr>
      <w:r>
        <w:rPr>
          <w:rFonts w:cs="David" w:hint="cs"/>
          <w:rtl/>
        </w:rPr>
        <w:t>יצחק משה שנולד בד' סוכות, י"ט תשרי תרס"ה-1904, נישא לאסתר חנוך ונפטר בירושלים ביום כ"ז טבת תשמ"ה-1986. ילדיהם:</w:t>
      </w:r>
    </w:p>
    <w:p w14:paraId="2C6C5BDE" w14:textId="77777777" w:rsidR="00A23B07" w:rsidRDefault="00A23B07" w:rsidP="00A23B07">
      <w:pPr>
        <w:numPr>
          <w:ilvl w:val="4"/>
          <w:numId w:val="9"/>
        </w:numPr>
        <w:spacing w:before="120" w:after="240" w:line="360" w:lineRule="auto"/>
        <w:jc w:val="both"/>
        <w:rPr>
          <w:rFonts w:cs="David"/>
        </w:rPr>
      </w:pPr>
      <w:r>
        <w:rPr>
          <w:rFonts w:cs="David" w:hint="cs"/>
          <w:rtl/>
        </w:rPr>
        <w:lastRenderedPageBreak/>
        <w:t>אילנה, ילידת 2/2/1947.</w:t>
      </w:r>
    </w:p>
    <w:p w14:paraId="540D217F" w14:textId="77777777" w:rsidR="00A23B07" w:rsidRDefault="00A23B07" w:rsidP="00A23B07">
      <w:pPr>
        <w:numPr>
          <w:ilvl w:val="4"/>
          <w:numId w:val="9"/>
        </w:numPr>
        <w:spacing w:before="120" w:after="240" w:line="360" w:lineRule="auto"/>
        <w:jc w:val="both"/>
        <w:rPr>
          <w:rFonts w:cs="David"/>
        </w:rPr>
      </w:pPr>
      <w:r>
        <w:rPr>
          <w:rFonts w:cs="David" w:hint="cs"/>
          <w:rtl/>
        </w:rPr>
        <w:t>שרה פנסו, ילידת 16/10/48.</w:t>
      </w:r>
    </w:p>
    <w:p w14:paraId="16CAFAC7" w14:textId="77777777" w:rsidR="00A23B07" w:rsidRDefault="00A23B07" w:rsidP="00A23B07">
      <w:pPr>
        <w:numPr>
          <w:ilvl w:val="4"/>
          <w:numId w:val="9"/>
        </w:numPr>
        <w:spacing w:before="120" w:after="240" w:line="360" w:lineRule="auto"/>
        <w:jc w:val="both"/>
        <w:rPr>
          <w:rFonts w:cs="David"/>
        </w:rPr>
      </w:pPr>
      <w:r>
        <w:rPr>
          <w:rFonts w:cs="David" w:hint="cs"/>
          <w:rtl/>
        </w:rPr>
        <w:t>משה, יליד 8/7/1951.</w:t>
      </w:r>
    </w:p>
    <w:p w14:paraId="04035E84" w14:textId="77777777" w:rsidR="00A23B07" w:rsidRDefault="00A23B07" w:rsidP="00A23B07">
      <w:pPr>
        <w:numPr>
          <w:ilvl w:val="2"/>
          <w:numId w:val="9"/>
        </w:numPr>
        <w:spacing w:before="120" w:after="240" w:line="360" w:lineRule="auto"/>
        <w:ind w:firstLine="118"/>
        <w:jc w:val="both"/>
        <w:rPr>
          <w:rFonts w:cs="David"/>
        </w:rPr>
      </w:pPr>
      <w:r>
        <w:rPr>
          <w:rFonts w:cs="David" w:hint="cs"/>
          <w:rtl/>
        </w:rPr>
        <w:t xml:space="preserve">שרה שנולדה ב-4 בספטמבר 1913, ונפטרה בניו ג'רזי באוגוסט 1987. </w:t>
      </w:r>
      <w:r>
        <w:rPr>
          <w:rFonts w:cs="David" w:hint="cs"/>
          <w:rtl/>
        </w:rPr>
        <w:tab/>
        <w:t xml:space="preserve">נישאה ביולי 1933 למיכאל ארצי (אבוטבול) סוחר מירושלים, שנפטר </w:t>
      </w:r>
      <w:r>
        <w:rPr>
          <w:rFonts w:cs="David" w:hint="cs"/>
          <w:rtl/>
        </w:rPr>
        <w:tab/>
        <w:t xml:space="preserve">בי"א תשרי תשנ"ד  בניו </w:t>
      </w:r>
      <w:proofErr w:type="spellStart"/>
      <w:r>
        <w:rPr>
          <w:rFonts w:cs="David" w:hint="cs"/>
          <w:rtl/>
        </w:rPr>
        <w:t>ג'רסי</w:t>
      </w:r>
      <w:proofErr w:type="spellEnd"/>
      <w:r>
        <w:rPr>
          <w:rFonts w:cs="David" w:hint="cs"/>
          <w:rtl/>
        </w:rPr>
        <w:t xml:space="preserve"> 1993. צאצאיהם:</w:t>
      </w:r>
    </w:p>
    <w:p w14:paraId="104DA69A" w14:textId="77777777" w:rsidR="00A23B07" w:rsidRDefault="00A23B07" w:rsidP="00A23B07">
      <w:pPr>
        <w:numPr>
          <w:ilvl w:val="0"/>
          <w:numId w:val="10"/>
        </w:numPr>
        <w:spacing w:before="120" w:after="240" w:line="360" w:lineRule="auto"/>
        <w:jc w:val="both"/>
        <w:rPr>
          <w:rFonts w:cs="David"/>
        </w:rPr>
      </w:pPr>
      <w:r>
        <w:rPr>
          <w:rFonts w:cs="David" w:hint="cs"/>
          <w:rtl/>
        </w:rPr>
        <w:t xml:space="preserve">יהודית </w:t>
      </w:r>
      <w:proofErr w:type="spellStart"/>
      <w:r>
        <w:rPr>
          <w:rFonts w:cs="David" w:hint="cs"/>
          <w:rtl/>
        </w:rPr>
        <w:t>טורצקי</w:t>
      </w:r>
      <w:proofErr w:type="spellEnd"/>
      <w:r>
        <w:rPr>
          <w:rFonts w:cs="David" w:hint="cs"/>
          <w:rtl/>
        </w:rPr>
        <w:t>, 22 יוני 1934, כיום בניו ג'רזי בארה"ב. ילדיה: אלי, ארז, אופיר וליאור.</w:t>
      </w:r>
    </w:p>
    <w:p w14:paraId="0DFD21B6" w14:textId="0F127E8A" w:rsidR="00A23B07" w:rsidRDefault="00A23B07" w:rsidP="00A23B07">
      <w:pPr>
        <w:numPr>
          <w:ilvl w:val="0"/>
          <w:numId w:val="10"/>
        </w:numPr>
        <w:spacing w:before="120" w:after="240" w:line="360" w:lineRule="auto"/>
        <w:jc w:val="both"/>
        <w:rPr>
          <w:rFonts w:cs="David"/>
        </w:rPr>
      </w:pPr>
      <w:r>
        <w:rPr>
          <w:rFonts w:cs="David" w:hint="cs"/>
          <w:rtl/>
        </w:rPr>
        <w:t xml:space="preserve">דני ארצי, יליד 20 יולי 1935. בוגר </w:t>
      </w:r>
      <w:r w:rsidR="00C80645">
        <w:rPr>
          <w:rFonts w:cs="David" w:hint="cs"/>
          <w:rtl/>
        </w:rPr>
        <w:t xml:space="preserve"> בית ספר </w:t>
      </w:r>
      <w:proofErr w:type="spellStart"/>
      <w:r>
        <w:rPr>
          <w:rFonts w:cs="David" w:hint="cs"/>
          <w:rtl/>
        </w:rPr>
        <w:t>תחכמוני</w:t>
      </w:r>
      <w:proofErr w:type="spellEnd"/>
      <w:r>
        <w:rPr>
          <w:rFonts w:cs="David" w:hint="cs"/>
          <w:rtl/>
        </w:rPr>
        <w:t xml:space="preserve"> ירושלים. נשוי לג'ודי לבית </w:t>
      </w:r>
      <w:proofErr w:type="spellStart"/>
      <w:r>
        <w:rPr>
          <w:rFonts w:cs="David" w:hint="cs"/>
          <w:rtl/>
        </w:rPr>
        <w:t>גולינסקי</w:t>
      </w:r>
      <w:proofErr w:type="spellEnd"/>
      <w:r>
        <w:rPr>
          <w:rFonts w:cs="David" w:hint="cs"/>
          <w:rtl/>
        </w:rPr>
        <w:t xml:space="preserve"> ילידת 22/10/1961. היה בעל מפעל בניו ג'רזי, וכיום גמלאי. ילדיהם: ג'פרי </w:t>
      </w:r>
      <w:r>
        <w:rPr>
          <w:rFonts w:cs="David"/>
          <w:rtl/>
        </w:rPr>
        <w:t>–</w:t>
      </w:r>
      <w:r>
        <w:rPr>
          <w:rFonts w:cs="David" w:hint="cs"/>
          <w:rtl/>
        </w:rPr>
        <w:t xml:space="preserve"> רוני, יליד 11.12.1964, סטיבן עוז יליד 26.12.1969 וריצ'ארד 25.12.1973</w:t>
      </w:r>
    </w:p>
    <w:p w14:paraId="43030CB2" w14:textId="77777777" w:rsidR="00A23B07" w:rsidRDefault="00A23B07" w:rsidP="00A23B07">
      <w:pPr>
        <w:numPr>
          <w:ilvl w:val="0"/>
          <w:numId w:val="10"/>
        </w:numPr>
        <w:spacing w:before="120" w:after="240" w:line="360" w:lineRule="auto"/>
        <w:jc w:val="both"/>
        <w:rPr>
          <w:rFonts w:cs="David"/>
        </w:rPr>
      </w:pPr>
      <w:r>
        <w:rPr>
          <w:rFonts w:cs="David" w:hint="cs"/>
          <w:rtl/>
        </w:rPr>
        <w:t>משה ארצי, יליד 21 נובמבר 1943, הנדסאי ובעל עסקים בניו ג'רזי. נשוי לציפי, וצאצאיו הם: סיגלית ילידת 29.4.1969, רוני יליד 23.6.1970, סטפני</w:t>
      </w:r>
      <w:r>
        <w:rPr>
          <w:rFonts w:cs="David"/>
          <w:rtl/>
        </w:rPr>
        <w:t>–</w:t>
      </w:r>
      <w:r>
        <w:rPr>
          <w:rFonts w:cs="David" w:hint="cs"/>
          <w:rtl/>
        </w:rPr>
        <w:t>חגית ילידת 15.10.1975.</w:t>
      </w:r>
    </w:p>
    <w:p w14:paraId="670AF0BD" w14:textId="77777777" w:rsidR="00A23B07" w:rsidRDefault="00A23B07" w:rsidP="00A23B07">
      <w:pPr>
        <w:numPr>
          <w:ilvl w:val="2"/>
          <w:numId w:val="9"/>
        </w:numPr>
        <w:spacing w:before="120" w:after="240" w:line="360" w:lineRule="auto"/>
        <w:ind w:firstLine="118"/>
        <w:jc w:val="both"/>
        <w:rPr>
          <w:rFonts w:cs="David"/>
          <w:rtl/>
        </w:rPr>
      </w:pPr>
      <w:r>
        <w:rPr>
          <w:rFonts w:cs="David" w:hint="cs"/>
          <w:rtl/>
        </w:rPr>
        <w:t xml:space="preserve">רחל נולדה בירושלים 5.8.1915 ונישאה לפיליפ </w:t>
      </w:r>
      <w:proofErr w:type="spellStart"/>
      <w:r>
        <w:rPr>
          <w:rFonts w:cs="David" w:hint="cs"/>
          <w:rtl/>
        </w:rPr>
        <w:t>קליסקי</w:t>
      </w:r>
      <w:proofErr w:type="spellEnd"/>
      <w:r>
        <w:rPr>
          <w:rFonts w:cs="David" w:hint="cs"/>
          <w:rtl/>
        </w:rPr>
        <w:t xml:space="preserve"> יליד לונדון, </w:t>
      </w:r>
      <w:r>
        <w:rPr>
          <w:rFonts w:cs="David" w:hint="cs"/>
          <w:rtl/>
        </w:rPr>
        <w:tab/>
        <w:t xml:space="preserve">עיתונאי וסופר. היה פקיד בכיר </w:t>
      </w:r>
      <w:proofErr w:type="spellStart"/>
      <w:r>
        <w:rPr>
          <w:rFonts w:cs="David" w:hint="cs"/>
          <w:rtl/>
        </w:rPr>
        <w:t>במע"ץ</w:t>
      </w:r>
      <w:proofErr w:type="spellEnd"/>
      <w:r>
        <w:rPr>
          <w:rFonts w:cs="David" w:hint="cs"/>
          <w:rtl/>
        </w:rPr>
        <w:t xml:space="preserve"> במנדט, וניהל את משרד הרישוי, </w:t>
      </w:r>
      <w:r>
        <w:rPr>
          <w:rFonts w:cs="David" w:hint="cs"/>
          <w:rtl/>
        </w:rPr>
        <w:tab/>
        <w:t xml:space="preserve">עד לסיום המנדט הבריטי. עבר עם משפחתו לניו יורק ושם נפטר. רחל, </w:t>
      </w:r>
      <w:r>
        <w:rPr>
          <w:rFonts w:cs="David" w:hint="cs"/>
          <w:rtl/>
        </w:rPr>
        <w:tab/>
        <w:t>נפטרה בניו יורק ואחריה נפטר בעלה פיליפ. צאצאיהם:</w:t>
      </w:r>
    </w:p>
    <w:p w14:paraId="29C267F7" w14:textId="77777777" w:rsidR="00A23B07" w:rsidRDefault="00A23B07" w:rsidP="00A23B07">
      <w:pPr>
        <w:numPr>
          <w:ilvl w:val="0"/>
          <w:numId w:val="11"/>
        </w:numPr>
        <w:spacing w:before="120" w:after="240" w:line="360" w:lineRule="auto"/>
        <w:jc w:val="both"/>
        <w:rPr>
          <w:rFonts w:cs="David"/>
        </w:rPr>
      </w:pPr>
      <w:r>
        <w:rPr>
          <w:rFonts w:cs="David" w:hint="cs"/>
          <w:rtl/>
        </w:rPr>
        <w:t>נעמי ג'ונס,</w:t>
      </w:r>
      <w:r w:rsidRPr="00F26CF7">
        <w:rPr>
          <w:rFonts w:cs="David" w:hint="cs"/>
          <w:rtl/>
        </w:rPr>
        <w:t xml:space="preserve"> </w:t>
      </w:r>
      <w:r>
        <w:rPr>
          <w:rFonts w:cs="David" w:hint="cs"/>
          <w:rtl/>
        </w:rPr>
        <w:t xml:space="preserve">ילידת ירושלים וכיום בניו יורק, מזכירה במשרד עו"ד ונוטריון. אלמנה. </w:t>
      </w:r>
      <w:r>
        <w:rPr>
          <w:rFonts w:cs="David" w:hint="cs"/>
          <w:rtl/>
        </w:rPr>
        <w:tab/>
        <w:t>.</w:t>
      </w:r>
    </w:p>
    <w:p w14:paraId="221B3863" w14:textId="77777777" w:rsidR="00A23B07" w:rsidRDefault="00A23B07" w:rsidP="00A23B07">
      <w:pPr>
        <w:numPr>
          <w:ilvl w:val="0"/>
          <w:numId w:val="11"/>
        </w:numPr>
        <w:spacing w:before="120" w:after="240" w:line="360" w:lineRule="auto"/>
        <w:jc w:val="both"/>
        <w:rPr>
          <w:rFonts w:cs="David"/>
        </w:rPr>
      </w:pPr>
      <w:r>
        <w:rPr>
          <w:rFonts w:cs="David" w:hint="cs"/>
          <w:rtl/>
        </w:rPr>
        <w:t>רותי מרקו, ילידת לונדון. מרפאה בדיבור.</w:t>
      </w:r>
    </w:p>
    <w:p w14:paraId="094EF6A6" w14:textId="77777777" w:rsidR="00A23B07" w:rsidRDefault="00A23B07" w:rsidP="00A23B07">
      <w:pPr>
        <w:numPr>
          <w:ilvl w:val="0"/>
          <w:numId w:val="11"/>
        </w:numPr>
        <w:spacing w:before="120" w:after="240" w:line="360" w:lineRule="auto"/>
        <w:jc w:val="both"/>
        <w:rPr>
          <w:rFonts w:cs="David"/>
          <w:rtl/>
        </w:rPr>
      </w:pPr>
      <w:r>
        <w:rPr>
          <w:rFonts w:cs="David" w:hint="cs"/>
          <w:rtl/>
        </w:rPr>
        <w:t>מוריס,</w:t>
      </w:r>
      <w:r w:rsidRPr="005B7918">
        <w:rPr>
          <w:rFonts w:cs="David" w:hint="cs"/>
          <w:rtl/>
        </w:rPr>
        <w:t xml:space="preserve"> </w:t>
      </w:r>
      <w:r>
        <w:rPr>
          <w:rFonts w:cs="David" w:hint="cs"/>
          <w:rtl/>
        </w:rPr>
        <w:t>יליד ירושלים 1943, מוסמך לארכיאולוגיה, עסק בבניין וכיום בעל מאפיה אזורית בקליפורניה.</w:t>
      </w:r>
    </w:p>
    <w:p w14:paraId="3558F920" w14:textId="77777777" w:rsidR="00A23B07" w:rsidRDefault="00A23B07" w:rsidP="00A23B07">
      <w:pPr>
        <w:numPr>
          <w:ilvl w:val="2"/>
          <w:numId w:val="9"/>
        </w:numPr>
        <w:spacing w:before="120" w:after="240" w:line="360" w:lineRule="auto"/>
        <w:ind w:firstLine="118"/>
        <w:jc w:val="both"/>
        <w:rPr>
          <w:rFonts w:cs="David"/>
        </w:rPr>
      </w:pPr>
      <w:r>
        <w:rPr>
          <w:rFonts w:cs="David" w:hint="cs"/>
          <w:rtl/>
        </w:rPr>
        <w:t xml:space="preserve">רבקה, נולדה בירושלים באוגוסט 1917, נישאה לשמעיה כספי </w:t>
      </w:r>
      <w:r>
        <w:rPr>
          <w:rFonts w:cs="David" w:hint="cs"/>
          <w:rtl/>
        </w:rPr>
        <w:tab/>
        <w:t xml:space="preserve">(מקודם </w:t>
      </w:r>
      <w:proofErr w:type="spellStart"/>
      <w:r>
        <w:rPr>
          <w:rFonts w:cs="David" w:hint="cs"/>
          <w:rtl/>
        </w:rPr>
        <w:t>פדידה</w:t>
      </w:r>
      <w:proofErr w:type="spellEnd"/>
      <w:r>
        <w:rPr>
          <w:rFonts w:cs="David" w:hint="cs"/>
          <w:rtl/>
        </w:rPr>
        <w:t>) (נפטר לפני 25 שנה בתל אביב). צאצאיהם:</w:t>
      </w:r>
    </w:p>
    <w:p w14:paraId="315A0AA8" w14:textId="77777777" w:rsidR="00A23B07" w:rsidRDefault="00A23B07" w:rsidP="00A23B07">
      <w:pPr>
        <w:numPr>
          <w:ilvl w:val="0"/>
          <w:numId w:val="12"/>
        </w:numPr>
        <w:spacing w:before="120" w:after="240" w:line="360" w:lineRule="auto"/>
        <w:jc w:val="both"/>
        <w:rPr>
          <w:rFonts w:cs="David"/>
          <w:rtl/>
        </w:rPr>
      </w:pPr>
      <w:r>
        <w:rPr>
          <w:rFonts w:cs="David" w:hint="cs"/>
          <w:rtl/>
        </w:rPr>
        <w:t>מאיר, יליד 29.8.42, ניהל סוכנות נסיעות "נתור" ואחר כך ניהל משרד נסיעות בניו יורק. גרוש עם 3 צאצאים.</w:t>
      </w:r>
    </w:p>
    <w:p w14:paraId="66579430" w14:textId="77777777" w:rsidR="00A23B07" w:rsidRDefault="00A23B07" w:rsidP="00A23B07">
      <w:pPr>
        <w:numPr>
          <w:ilvl w:val="0"/>
          <w:numId w:val="12"/>
        </w:numPr>
        <w:spacing w:before="120" w:after="240" w:line="360" w:lineRule="auto"/>
        <w:jc w:val="both"/>
        <w:rPr>
          <w:rFonts w:cs="David"/>
        </w:rPr>
      </w:pPr>
      <w:r>
        <w:rPr>
          <w:rFonts w:cs="David" w:hint="cs"/>
          <w:rtl/>
        </w:rPr>
        <w:t xml:space="preserve">משה, יליד 12.8.1946 היה תת ניצב במשטרת ישראל, משפטן בחב' ביטוח מגדל. נשוי לחנה ולהם 3 צאצאים: תובל, מיכל, </w:t>
      </w:r>
      <w:proofErr w:type="spellStart"/>
      <w:r>
        <w:rPr>
          <w:rFonts w:cs="David" w:hint="cs"/>
          <w:rtl/>
        </w:rPr>
        <w:t>מואה</w:t>
      </w:r>
      <w:proofErr w:type="spellEnd"/>
      <w:r>
        <w:rPr>
          <w:rFonts w:cs="David" w:hint="cs"/>
          <w:rtl/>
        </w:rPr>
        <w:t>.</w:t>
      </w:r>
    </w:p>
    <w:p w14:paraId="48DCE861" w14:textId="77777777" w:rsidR="00A23B07" w:rsidRDefault="00A23B07" w:rsidP="00A23B07">
      <w:pPr>
        <w:numPr>
          <w:ilvl w:val="0"/>
          <w:numId w:val="12"/>
        </w:numPr>
        <w:spacing w:before="120" w:after="240" w:line="360" w:lineRule="auto"/>
        <w:jc w:val="both"/>
        <w:rPr>
          <w:rFonts w:cs="David"/>
        </w:rPr>
      </w:pPr>
      <w:r>
        <w:rPr>
          <w:rFonts w:cs="David" w:hint="cs"/>
          <w:rtl/>
        </w:rPr>
        <w:lastRenderedPageBreak/>
        <w:t>רוני, יליד 14.11.52, קבלן שיפוצים בקליפורניה, לוס אנג'לס.</w:t>
      </w:r>
    </w:p>
    <w:p w14:paraId="5DCB9D24" w14:textId="77777777" w:rsidR="00A23B07" w:rsidRDefault="00A23B07" w:rsidP="00A23B07">
      <w:pPr>
        <w:numPr>
          <w:ilvl w:val="2"/>
          <w:numId w:val="9"/>
        </w:numPr>
        <w:spacing w:before="120" w:after="240" w:line="360" w:lineRule="auto"/>
        <w:ind w:firstLine="118"/>
        <w:jc w:val="both"/>
        <w:rPr>
          <w:rFonts w:cs="David"/>
        </w:rPr>
      </w:pPr>
      <w:r>
        <w:rPr>
          <w:rFonts w:cs="David" w:hint="cs"/>
          <w:rtl/>
        </w:rPr>
        <w:t>עליזה ילידת ירושלים ב</w:t>
      </w:r>
      <w:r>
        <w:rPr>
          <w:rFonts w:cs="David"/>
          <w:rtl/>
        </w:rPr>
        <w:t>–</w:t>
      </w:r>
      <w:r>
        <w:rPr>
          <w:rFonts w:cs="David" w:hint="cs"/>
          <w:rtl/>
        </w:rPr>
        <w:t>26.05.1922 נישאה ליהושע (</w:t>
      </w:r>
      <w:proofErr w:type="spellStart"/>
      <w:r>
        <w:rPr>
          <w:rFonts w:cs="David" w:hint="cs"/>
          <w:rtl/>
        </w:rPr>
        <w:t>סלבו</w:t>
      </w:r>
      <w:proofErr w:type="spellEnd"/>
      <w:r>
        <w:rPr>
          <w:rFonts w:cs="David" w:hint="cs"/>
          <w:rtl/>
        </w:rPr>
        <w:t xml:space="preserve">) </w:t>
      </w:r>
      <w:proofErr w:type="spellStart"/>
      <w:r>
        <w:rPr>
          <w:rFonts w:cs="David" w:hint="cs"/>
          <w:rtl/>
        </w:rPr>
        <w:t>בצראווי</w:t>
      </w:r>
      <w:proofErr w:type="spellEnd"/>
      <w:r>
        <w:rPr>
          <w:rFonts w:cs="David" w:hint="cs"/>
          <w:rtl/>
        </w:rPr>
        <w:t xml:space="preserve"> (בר-צבי) שנפטר ב-25.06.88. צאצאיהם:</w:t>
      </w:r>
    </w:p>
    <w:p w14:paraId="675847FD" w14:textId="5D7D8E43" w:rsidR="00A23B07" w:rsidRDefault="00A23B07" w:rsidP="00A23B07">
      <w:pPr>
        <w:numPr>
          <w:ilvl w:val="0"/>
          <w:numId w:val="13"/>
        </w:numPr>
        <w:spacing w:before="120" w:after="240" w:line="360" w:lineRule="auto"/>
        <w:jc w:val="both"/>
        <w:rPr>
          <w:rFonts w:cs="David"/>
        </w:rPr>
      </w:pPr>
      <w:r>
        <w:rPr>
          <w:rFonts w:cs="David" w:hint="cs"/>
          <w:rtl/>
        </w:rPr>
        <w:t xml:space="preserve">ורדה גלעד </w:t>
      </w:r>
      <w:r>
        <w:rPr>
          <w:rFonts w:cs="David"/>
          <w:rtl/>
        </w:rPr>
        <w:t>–</w:t>
      </w:r>
      <w:r>
        <w:rPr>
          <w:rFonts w:cs="David" w:hint="cs"/>
          <w:rtl/>
        </w:rPr>
        <w:t xml:space="preserve"> חיה בניו יורק שבארה"ב, פסיכולוגית ילידת 27.07.50, נשואה לעמוס- איש עסקים</w:t>
      </w:r>
      <w:r w:rsidR="00B43DC3">
        <w:rPr>
          <w:rFonts w:cs="David" w:hint="cs"/>
          <w:rtl/>
        </w:rPr>
        <w:t>. ילדיהם:</w:t>
      </w:r>
    </w:p>
    <w:p w14:paraId="426DEE4A" w14:textId="77777777" w:rsidR="00B43DC3" w:rsidRDefault="00A23B07" w:rsidP="00B43DC3">
      <w:pPr>
        <w:numPr>
          <w:ilvl w:val="1"/>
          <w:numId w:val="13"/>
        </w:numPr>
        <w:spacing w:after="0" w:line="240" w:lineRule="auto"/>
        <w:ind w:left="3595" w:hanging="357"/>
        <w:jc w:val="both"/>
        <w:rPr>
          <w:rFonts w:cs="David"/>
        </w:rPr>
      </w:pPr>
      <w:r>
        <w:rPr>
          <w:rFonts w:cs="David" w:hint="cs"/>
          <w:rtl/>
        </w:rPr>
        <w:t>אייל</w:t>
      </w:r>
    </w:p>
    <w:p w14:paraId="54D8ED46" w14:textId="3DA6C8B0" w:rsidR="00A23B07" w:rsidRPr="00B43DC3" w:rsidRDefault="00A23B07" w:rsidP="00B43DC3">
      <w:pPr>
        <w:numPr>
          <w:ilvl w:val="1"/>
          <w:numId w:val="13"/>
        </w:numPr>
        <w:spacing w:after="0" w:line="240" w:lineRule="auto"/>
        <w:ind w:left="3595" w:hanging="357"/>
        <w:jc w:val="both"/>
        <w:rPr>
          <w:rFonts w:cs="David"/>
        </w:rPr>
      </w:pPr>
      <w:r w:rsidRPr="00B43DC3">
        <w:rPr>
          <w:rFonts w:cs="David" w:hint="cs"/>
          <w:rtl/>
        </w:rPr>
        <w:t>איתי</w:t>
      </w:r>
    </w:p>
    <w:p w14:paraId="21138B65" w14:textId="77777777" w:rsidR="00A23B07" w:rsidRDefault="00A23B07" w:rsidP="00B43DC3">
      <w:pPr>
        <w:numPr>
          <w:ilvl w:val="1"/>
          <w:numId w:val="13"/>
        </w:numPr>
        <w:spacing w:after="0" w:line="240" w:lineRule="auto"/>
        <w:ind w:left="3595" w:hanging="357"/>
        <w:jc w:val="both"/>
        <w:rPr>
          <w:rFonts w:cs="David"/>
        </w:rPr>
      </w:pPr>
      <w:r>
        <w:rPr>
          <w:rFonts w:cs="David" w:hint="cs"/>
          <w:rtl/>
        </w:rPr>
        <w:t>טום</w:t>
      </w:r>
    </w:p>
    <w:p w14:paraId="05D769ED" w14:textId="1F9B09B0" w:rsidR="00A23B07" w:rsidRDefault="00A23B07" w:rsidP="00B43DC3">
      <w:pPr>
        <w:numPr>
          <w:ilvl w:val="1"/>
          <w:numId w:val="13"/>
        </w:numPr>
        <w:spacing w:after="0" w:line="240" w:lineRule="auto"/>
        <w:ind w:left="3595" w:hanging="357"/>
        <w:jc w:val="both"/>
        <w:rPr>
          <w:rFonts w:cs="David"/>
        </w:rPr>
      </w:pPr>
      <w:r>
        <w:rPr>
          <w:rFonts w:cs="David" w:hint="cs"/>
          <w:rtl/>
        </w:rPr>
        <w:t>לין</w:t>
      </w:r>
    </w:p>
    <w:p w14:paraId="19CF750A" w14:textId="77777777" w:rsidR="00B43DC3" w:rsidRDefault="00B43DC3" w:rsidP="00B43DC3">
      <w:pPr>
        <w:spacing w:after="0" w:line="240" w:lineRule="auto"/>
        <w:ind w:left="3238"/>
        <w:jc w:val="both"/>
        <w:rPr>
          <w:rFonts w:cs="David"/>
        </w:rPr>
      </w:pPr>
    </w:p>
    <w:p w14:paraId="34076079" w14:textId="77777777" w:rsidR="00A23B07" w:rsidRDefault="00A23B07" w:rsidP="00A23B07">
      <w:pPr>
        <w:numPr>
          <w:ilvl w:val="0"/>
          <w:numId w:val="13"/>
        </w:numPr>
        <w:spacing w:before="120" w:after="240" w:line="360" w:lineRule="auto"/>
        <w:jc w:val="both"/>
        <w:rPr>
          <w:rFonts w:cs="David"/>
        </w:rPr>
      </w:pPr>
      <w:r>
        <w:rPr>
          <w:rFonts w:cs="David" w:hint="cs"/>
          <w:rtl/>
        </w:rPr>
        <w:t xml:space="preserve">יוסף בר צבי </w:t>
      </w:r>
      <w:r>
        <w:rPr>
          <w:rFonts w:cs="David"/>
          <w:rtl/>
        </w:rPr>
        <w:t>–</w:t>
      </w:r>
      <w:r w:rsidRPr="001073BE">
        <w:rPr>
          <w:rFonts w:cs="David" w:hint="cs"/>
          <w:rtl/>
        </w:rPr>
        <w:t xml:space="preserve"> </w:t>
      </w:r>
      <w:r>
        <w:rPr>
          <w:rFonts w:cs="David" w:hint="cs"/>
          <w:rtl/>
        </w:rPr>
        <w:t xml:space="preserve">יליד 20.4.1954, סא"ל בגמלאות. מנהל עסק לתשתיות תקשורת. גר בגני תקווה עם בת זוג- נורית </w:t>
      </w:r>
      <w:proofErr w:type="spellStart"/>
      <w:r>
        <w:rPr>
          <w:rFonts w:cs="David" w:hint="cs"/>
          <w:rtl/>
        </w:rPr>
        <w:t>לובינסקי</w:t>
      </w:r>
      <w:proofErr w:type="spellEnd"/>
      <w:r>
        <w:rPr>
          <w:rFonts w:cs="David" w:hint="cs"/>
          <w:rtl/>
        </w:rPr>
        <w:t xml:space="preserve"> ולו 3 בנות מנישואיו הראשונים עם שרון </w:t>
      </w:r>
      <w:proofErr w:type="spellStart"/>
      <w:r>
        <w:rPr>
          <w:rFonts w:cs="David" w:hint="cs"/>
          <w:rtl/>
        </w:rPr>
        <w:t>ברייטל</w:t>
      </w:r>
      <w:proofErr w:type="spellEnd"/>
      <w:r>
        <w:rPr>
          <w:rFonts w:cs="David" w:hint="cs"/>
          <w:rtl/>
        </w:rPr>
        <w:t>:</w:t>
      </w:r>
    </w:p>
    <w:p w14:paraId="1A0CBE5A" w14:textId="77777777" w:rsidR="00A23B07" w:rsidRDefault="00A23B07" w:rsidP="00A23B07">
      <w:pPr>
        <w:numPr>
          <w:ilvl w:val="1"/>
          <w:numId w:val="13"/>
        </w:numPr>
        <w:spacing w:before="120" w:after="240" w:line="360" w:lineRule="auto"/>
        <w:jc w:val="both"/>
        <w:rPr>
          <w:rFonts w:cs="David"/>
          <w:rtl/>
        </w:rPr>
      </w:pPr>
      <w:r>
        <w:rPr>
          <w:rFonts w:cs="David" w:hint="cs"/>
          <w:rtl/>
        </w:rPr>
        <w:t xml:space="preserve">שירי פישר- בר צבי- ילידת 09.08.80, מנהלת פרסום ביבואנית הרכב </w:t>
      </w:r>
      <w:proofErr w:type="spellStart"/>
      <w:r>
        <w:rPr>
          <w:rFonts w:cs="David" w:hint="cs"/>
          <w:rtl/>
        </w:rPr>
        <w:t>כלמוביל</w:t>
      </w:r>
      <w:proofErr w:type="spellEnd"/>
      <w:r>
        <w:rPr>
          <w:rFonts w:cs="David" w:hint="cs"/>
          <w:rtl/>
        </w:rPr>
        <w:t>, נשואה לצביקה פישר- מהנדס בחברת אלקטרה. גרו בכפר סבא והורים לאורי, יליד 20.09.09.</w:t>
      </w:r>
    </w:p>
    <w:p w14:paraId="75EF459A" w14:textId="77777777" w:rsidR="00A23B07" w:rsidRDefault="00A23B07" w:rsidP="00A23B07">
      <w:pPr>
        <w:numPr>
          <w:ilvl w:val="1"/>
          <w:numId w:val="13"/>
        </w:numPr>
        <w:spacing w:before="120" w:after="240" w:line="360" w:lineRule="auto"/>
        <w:jc w:val="both"/>
        <w:rPr>
          <w:rFonts w:cs="David"/>
        </w:rPr>
      </w:pPr>
      <w:r>
        <w:rPr>
          <w:rFonts w:cs="David" w:hint="cs"/>
          <w:rtl/>
        </w:rPr>
        <w:t>קארין שקד- בר צבי- ילידת 29.12.82, גננת לגיל הרך, נשואה לרועי שקד, סמנכ"ל בחברת הביטוח הראל. גרו בפתח תקווה והורים לשירה, ילידת 25.06.09.</w:t>
      </w:r>
    </w:p>
    <w:p w14:paraId="774E2D03" w14:textId="77777777" w:rsidR="00A23B07" w:rsidRDefault="00A23B07" w:rsidP="00A23B07">
      <w:pPr>
        <w:numPr>
          <w:ilvl w:val="1"/>
          <w:numId w:val="13"/>
        </w:numPr>
        <w:spacing w:before="120" w:after="240" w:line="360" w:lineRule="auto"/>
        <w:jc w:val="both"/>
        <w:rPr>
          <w:rFonts w:cs="David"/>
        </w:rPr>
      </w:pPr>
      <w:r>
        <w:rPr>
          <w:rFonts w:cs="David" w:hint="cs"/>
          <w:rtl/>
        </w:rPr>
        <w:t>דורין בר צבי- ילידת 17.09.89, סטודנטית לחשבונאות באוניברסיטת הר הצופים בירושלים.</w:t>
      </w:r>
    </w:p>
    <w:p w14:paraId="0D21C6E7" w14:textId="77777777" w:rsidR="00A23B07" w:rsidRDefault="00A23B07" w:rsidP="00A23B07">
      <w:pPr>
        <w:numPr>
          <w:ilvl w:val="0"/>
          <w:numId w:val="13"/>
        </w:numPr>
        <w:tabs>
          <w:tab w:val="clear" w:pos="2690"/>
          <w:tab w:val="num" w:pos="2912"/>
        </w:tabs>
        <w:spacing w:before="120" w:after="240" w:line="360" w:lineRule="auto"/>
        <w:jc w:val="both"/>
        <w:rPr>
          <w:rFonts w:cs="David"/>
        </w:rPr>
      </w:pPr>
      <w:r>
        <w:rPr>
          <w:rFonts w:cs="David" w:hint="cs"/>
          <w:rtl/>
        </w:rPr>
        <w:t xml:space="preserve">משה בר צבי </w:t>
      </w:r>
      <w:r>
        <w:rPr>
          <w:rFonts w:cs="David"/>
          <w:rtl/>
        </w:rPr>
        <w:t>–</w:t>
      </w:r>
      <w:r>
        <w:rPr>
          <w:rFonts w:cs="David" w:hint="cs"/>
          <w:rtl/>
        </w:rPr>
        <w:t xml:space="preserve"> יליד 2.12.1958, בעל חברה לשיווק בינלאומי. נשוי לאירית </w:t>
      </w:r>
      <w:proofErr w:type="spellStart"/>
      <w:r>
        <w:rPr>
          <w:rFonts w:cs="David" w:hint="cs"/>
          <w:rtl/>
        </w:rPr>
        <w:t>קלאי</w:t>
      </w:r>
      <w:proofErr w:type="spellEnd"/>
      <w:r>
        <w:rPr>
          <w:rFonts w:cs="David" w:hint="cs"/>
          <w:rtl/>
        </w:rPr>
        <w:t xml:space="preserve">, בעלת חברה לאירועים, גר בתל אביב. ילדיהם: </w:t>
      </w:r>
    </w:p>
    <w:p w14:paraId="63D8344D" w14:textId="77777777" w:rsidR="00A23B07" w:rsidRDefault="00A23B07" w:rsidP="00A23B07">
      <w:pPr>
        <w:numPr>
          <w:ilvl w:val="1"/>
          <w:numId w:val="13"/>
        </w:numPr>
        <w:spacing w:before="120" w:after="240" w:line="360" w:lineRule="auto"/>
        <w:jc w:val="both"/>
        <w:rPr>
          <w:rFonts w:cs="David"/>
          <w:rtl/>
        </w:rPr>
      </w:pPr>
      <w:r>
        <w:rPr>
          <w:rFonts w:cs="David" w:hint="cs"/>
          <w:rtl/>
        </w:rPr>
        <w:t>עדי בר צבי- ילידת 20.01.87. בעבר סרן בחיל האוויר וכיום עובדת במחלקת החדשות של כערוץ 2 וסטודנטית לתקשורת.</w:t>
      </w:r>
    </w:p>
    <w:p w14:paraId="785B6A80" w14:textId="77777777" w:rsidR="00A23B07" w:rsidRDefault="00A23B07" w:rsidP="00A23B07">
      <w:pPr>
        <w:numPr>
          <w:ilvl w:val="1"/>
          <w:numId w:val="13"/>
        </w:numPr>
        <w:spacing w:before="120" w:after="240" w:line="360" w:lineRule="auto"/>
        <w:jc w:val="both"/>
        <w:rPr>
          <w:rFonts w:cs="David"/>
        </w:rPr>
      </w:pPr>
      <w:r>
        <w:rPr>
          <w:rFonts w:cs="David" w:hint="cs"/>
          <w:rtl/>
        </w:rPr>
        <w:t>אורי בר צבי- יליד 08.12.91, מדריך כושר בצה"ל.</w:t>
      </w:r>
    </w:p>
    <w:p w14:paraId="6611AC5B" w14:textId="77777777" w:rsidR="00A23B07" w:rsidRDefault="00A23B07" w:rsidP="00A23B07">
      <w:pPr>
        <w:numPr>
          <w:ilvl w:val="2"/>
          <w:numId w:val="9"/>
        </w:numPr>
        <w:spacing w:before="120" w:after="240" w:line="360" w:lineRule="auto"/>
        <w:jc w:val="both"/>
        <w:rPr>
          <w:rFonts w:cs="David"/>
        </w:rPr>
      </w:pPr>
      <w:r>
        <w:rPr>
          <w:rFonts w:cs="David" w:hint="cs"/>
          <w:rtl/>
        </w:rPr>
        <w:t xml:space="preserve">רפאל מנחם - יליד 27.7.1924, סוכן נסיעות, גר בניו יורק, נשוי ללינדה </w:t>
      </w:r>
      <w:r>
        <w:rPr>
          <w:rFonts w:cs="David" w:hint="cs"/>
          <w:rtl/>
        </w:rPr>
        <w:tab/>
      </w:r>
      <w:proofErr w:type="spellStart"/>
      <w:r>
        <w:rPr>
          <w:rFonts w:cs="David" w:hint="cs"/>
          <w:rtl/>
        </w:rPr>
        <w:t>קופלוף</w:t>
      </w:r>
      <w:proofErr w:type="spellEnd"/>
      <w:r>
        <w:rPr>
          <w:rFonts w:cs="David" w:hint="cs"/>
          <w:rtl/>
        </w:rPr>
        <w:t xml:space="preserve">. צאצאיהם: 1) משה יליד 8.11.1976. 2) מזל מלכה ילידת </w:t>
      </w:r>
      <w:r>
        <w:rPr>
          <w:rFonts w:cs="David" w:hint="cs"/>
          <w:rtl/>
        </w:rPr>
        <w:tab/>
        <w:t>2.4.1973</w:t>
      </w:r>
    </w:p>
    <w:p w14:paraId="4F0E02A3" w14:textId="77777777" w:rsidR="00A23B07" w:rsidRDefault="00A23B07" w:rsidP="00A23B07">
      <w:pPr>
        <w:numPr>
          <w:ilvl w:val="2"/>
          <w:numId w:val="9"/>
        </w:numPr>
        <w:spacing w:before="120" w:after="240" w:line="360" w:lineRule="auto"/>
        <w:jc w:val="both"/>
        <w:rPr>
          <w:rFonts w:cs="David"/>
        </w:rPr>
      </w:pPr>
      <w:r>
        <w:rPr>
          <w:rFonts w:cs="David" w:hint="cs"/>
          <w:rtl/>
        </w:rPr>
        <w:t>אליעזר</w:t>
      </w:r>
      <w:r>
        <w:rPr>
          <w:rFonts w:cs="David"/>
          <w:rtl/>
        </w:rPr>
        <w:t>–</w:t>
      </w:r>
      <w:r>
        <w:rPr>
          <w:rFonts w:cs="David" w:hint="cs"/>
          <w:rtl/>
        </w:rPr>
        <w:t xml:space="preserve"> יליד 3.6.1926, עסק במסחר בפריז ונפטר בנתניה. היה נשוי </w:t>
      </w:r>
      <w:r>
        <w:rPr>
          <w:rFonts w:cs="David" w:hint="cs"/>
          <w:rtl/>
        </w:rPr>
        <w:tab/>
        <w:t>למרים לבית סבן ובנם הוא משה.</w:t>
      </w:r>
    </w:p>
    <w:p w14:paraId="67881069" w14:textId="77777777" w:rsidR="00A23B07" w:rsidRDefault="00A23B07" w:rsidP="00A23B07">
      <w:pPr>
        <w:numPr>
          <w:ilvl w:val="1"/>
          <w:numId w:val="9"/>
        </w:numPr>
        <w:tabs>
          <w:tab w:val="clear" w:pos="1421"/>
          <w:tab w:val="num" w:pos="1232"/>
        </w:tabs>
        <w:spacing w:before="120" w:after="240" w:line="360" w:lineRule="auto"/>
        <w:ind w:left="1112" w:hanging="360"/>
        <w:jc w:val="both"/>
        <w:rPr>
          <w:rFonts w:cs="David"/>
        </w:rPr>
      </w:pPr>
      <w:r>
        <w:rPr>
          <w:rFonts w:cs="David" w:hint="cs"/>
          <w:rtl/>
        </w:rPr>
        <w:lastRenderedPageBreak/>
        <w:t xml:space="preserve">שלמה, יליד ירושלים בכ"ב חשון תרנ"א 1890. נפטר במצרים בזמן מלחמת העולם </w:t>
      </w:r>
      <w:r>
        <w:rPr>
          <w:rFonts w:cs="David" w:hint="cs"/>
          <w:rtl/>
        </w:rPr>
        <w:tab/>
        <w:t>הראשונה.</w:t>
      </w:r>
    </w:p>
    <w:p w14:paraId="69EA8D3E" w14:textId="77777777" w:rsidR="00A23B07" w:rsidRDefault="00A23B07" w:rsidP="00A23B07">
      <w:pPr>
        <w:numPr>
          <w:ilvl w:val="1"/>
          <w:numId w:val="9"/>
        </w:numPr>
        <w:tabs>
          <w:tab w:val="clear" w:pos="1421"/>
          <w:tab w:val="num" w:pos="1232"/>
        </w:tabs>
        <w:spacing w:before="120" w:after="240" w:line="360" w:lineRule="auto"/>
        <w:ind w:left="1112" w:hanging="360"/>
        <w:jc w:val="both"/>
        <w:rPr>
          <w:rFonts w:cs="David"/>
        </w:rPr>
      </w:pPr>
      <w:r>
        <w:rPr>
          <w:rFonts w:cs="David" w:hint="cs"/>
          <w:rtl/>
        </w:rPr>
        <w:t xml:space="preserve">משה, יליד ירושלים בכ' טבת תרנ"ג 1893, נפטר </w:t>
      </w:r>
      <w:proofErr w:type="spellStart"/>
      <w:r>
        <w:rPr>
          <w:rFonts w:cs="David" w:hint="cs"/>
          <w:rtl/>
        </w:rPr>
        <w:t>בקליבלנד</w:t>
      </w:r>
      <w:proofErr w:type="spellEnd"/>
      <w:r>
        <w:rPr>
          <w:rFonts w:cs="David" w:hint="cs"/>
          <w:rtl/>
        </w:rPr>
        <w:t xml:space="preserve"> שבארה"ב. עקבותיו </w:t>
      </w:r>
      <w:r>
        <w:rPr>
          <w:rFonts w:cs="David" w:hint="cs"/>
          <w:rtl/>
        </w:rPr>
        <w:tab/>
        <w:t xml:space="preserve">נעלמו לפני מלחמת העולם הראשונה. רק בעקבות פתיחת מזלות וקריאת כף יד של </w:t>
      </w:r>
      <w:r>
        <w:rPr>
          <w:rFonts w:cs="David" w:hint="cs"/>
          <w:rtl/>
        </w:rPr>
        <w:tab/>
        <w:t xml:space="preserve">צועניות בירושלים, וחיפושי אחיו, יצחק, בחליפת מכתבים עם שלטונות ההגירה </w:t>
      </w:r>
      <w:r>
        <w:rPr>
          <w:rFonts w:cs="David" w:hint="cs"/>
          <w:rtl/>
        </w:rPr>
        <w:tab/>
        <w:t xml:space="preserve">בארצות הברית, חודש הקשר </w:t>
      </w:r>
      <w:proofErr w:type="spellStart"/>
      <w:r>
        <w:rPr>
          <w:rFonts w:cs="David" w:hint="cs"/>
          <w:rtl/>
        </w:rPr>
        <w:t>עימו</w:t>
      </w:r>
      <w:proofErr w:type="spellEnd"/>
      <w:r>
        <w:rPr>
          <w:rFonts w:cs="David" w:hint="cs"/>
          <w:rtl/>
        </w:rPr>
        <w:t>. אשתו פרנסיס. צאצאיהם: 1) קרל 2) אלברט.</w:t>
      </w:r>
    </w:p>
    <w:p w14:paraId="66398273" w14:textId="77777777" w:rsidR="00A23B07" w:rsidRDefault="00A23B07" w:rsidP="00A23B07">
      <w:pPr>
        <w:numPr>
          <w:ilvl w:val="1"/>
          <w:numId w:val="9"/>
        </w:numPr>
        <w:tabs>
          <w:tab w:val="clear" w:pos="1421"/>
          <w:tab w:val="num" w:pos="1232"/>
        </w:tabs>
        <w:spacing w:before="120" w:after="240" w:line="360" w:lineRule="auto"/>
        <w:ind w:left="1112" w:hanging="360"/>
        <w:jc w:val="both"/>
        <w:rPr>
          <w:rFonts w:cs="David"/>
        </w:rPr>
      </w:pPr>
      <w:r>
        <w:rPr>
          <w:rFonts w:cs="David" w:hint="cs"/>
          <w:rtl/>
        </w:rPr>
        <w:t xml:space="preserve">יצחק אברהם, נולד בכ"ט תשרי </w:t>
      </w:r>
      <w:proofErr w:type="spellStart"/>
      <w:r>
        <w:rPr>
          <w:rFonts w:cs="David" w:hint="cs"/>
          <w:rtl/>
        </w:rPr>
        <w:t>תרב"ח</w:t>
      </w:r>
      <w:proofErr w:type="spellEnd"/>
      <w:r>
        <w:rPr>
          <w:rFonts w:cs="David" w:hint="cs"/>
          <w:rtl/>
        </w:rPr>
        <w:t xml:space="preserve"> 1898, נפטר ב</w:t>
      </w:r>
      <w:r>
        <w:rPr>
          <w:rFonts w:cs="David"/>
          <w:rtl/>
        </w:rPr>
        <w:t>–</w:t>
      </w:r>
      <w:r>
        <w:rPr>
          <w:rFonts w:cs="David" w:hint="cs"/>
          <w:rtl/>
        </w:rPr>
        <w:t>22.12.1969 י"ג טבת תש"ל.</w:t>
      </w:r>
    </w:p>
    <w:p w14:paraId="474E6A71" w14:textId="36628C4F" w:rsidR="00A23B07" w:rsidRDefault="00A23B07" w:rsidP="00A23B07">
      <w:pPr>
        <w:spacing w:before="120" w:after="240" w:line="360" w:lineRule="auto"/>
        <w:ind w:left="1232" w:hanging="152"/>
        <w:jc w:val="both"/>
        <w:rPr>
          <w:rFonts w:cs="David"/>
          <w:rtl/>
        </w:rPr>
      </w:pPr>
      <w:r>
        <w:rPr>
          <w:rFonts w:cs="David" w:hint="cs"/>
          <w:rtl/>
        </w:rPr>
        <w:tab/>
        <w:t xml:space="preserve">למד בת"ת של הספרדים, תלמיד מצטיין בבי"ס למל, "העזרה" </w:t>
      </w:r>
      <w:proofErr w:type="spellStart"/>
      <w:r>
        <w:rPr>
          <w:rFonts w:cs="David" w:hint="cs"/>
          <w:rtl/>
        </w:rPr>
        <w:t>ובימ"ד</w:t>
      </w:r>
      <w:proofErr w:type="spellEnd"/>
      <w:r>
        <w:rPr>
          <w:rFonts w:cs="David" w:hint="cs"/>
          <w:rtl/>
        </w:rPr>
        <w:t xml:space="preserve"> למורים. התייתם בצעירותו. סיים לימודיו </w:t>
      </w:r>
      <w:proofErr w:type="spellStart"/>
      <w:r>
        <w:rPr>
          <w:rFonts w:cs="David" w:hint="cs"/>
          <w:rtl/>
        </w:rPr>
        <w:t>בתרע"ד</w:t>
      </w:r>
      <w:proofErr w:type="spellEnd"/>
      <w:r>
        <w:rPr>
          <w:rFonts w:cs="David" w:hint="cs"/>
          <w:rtl/>
        </w:rPr>
        <w:t xml:space="preserve">. בתחילה היה מורה, אחר כך עיתונאי. יחד עם חבריו: איתמר בן </w:t>
      </w:r>
      <w:proofErr w:type="spellStart"/>
      <w:r>
        <w:rPr>
          <w:rFonts w:cs="David" w:hint="cs"/>
          <w:rtl/>
        </w:rPr>
        <w:t>אב"י</w:t>
      </w:r>
      <w:proofErr w:type="spellEnd"/>
      <w:r>
        <w:rPr>
          <w:rFonts w:cs="David" w:hint="cs"/>
          <w:rtl/>
        </w:rPr>
        <w:t xml:space="preserve">, אברהם </w:t>
      </w:r>
      <w:proofErr w:type="spellStart"/>
      <w:r>
        <w:rPr>
          <w:rFonts w:cs="David" w:hint="cs"/>
          <w:rtl/>
        </w:rPr>
        <w:t>אלמליח</w:t>
      </w:r>
      <w:proofErr w:type="spellEnd"/>
      <w:r>
        <w:rPr>
          <w:rFonts w:cs="David" w:hint="cs"/>
          <w:rtl/>
        </w:rPr>
        <w:t xml:space="preserve"> ודוד </w:t>
      </w:r>
      <w:proofErr w:type="spellStart"/>
      <w:r>
        <w:rPr>
          <w:rFonts w:cs="David" w:hint="cs"/>
          <w:rtl/>
        </w:rPr>
        <w:t>סיטון</w:t>
      </w:r>
      <w:proofErr w:type="spellEnd"/>
      <w:r>
        <w:rPr>
          <w:rFonts w:cs="David" w:hint="cs"/>
          <w:rtl/>
        </w:rPr>
        <w:t xml:space="preserve"> ייסדו את חב' "הסולל" וערכו את היומון "דואר היום". היה עיתונאי ובלשן. רשימותיו פורסמו בארץ ובתפוצות, ב"דאר היום", "הארץ", "הבקר", "</w:t>
      </w:r>
      <w:proofErr w:type="spellStart"/>
      <w:r>
        <w:rPr>
          <w:rFonts w:cs="David" w:hint="cs"/>
          <w:rtl/>
        </w:rPr>
        <w:t>פלשטין</w:t>
      </w:r>
      <w:proofErr w:type="spellEnd"/>
      <w:r>
        <w:rPr>
          <w:rFonts w:cs="David" w:hint="cs"/>
          <w:rtl/>
        </w:rPr>
        <w:t xml:space="preserve"> </w:t>
      </w:r>
      <w:proofErr w:type="spellStart"/>
      <w:r>
        <w:rPr>
          <w:rFonts w:cs="David" w:hint="cs"/>
          <w:rtl/>
        </w:rPr>
        <w:t>וויקלי</w:t>
      </w:r>
      <w:proofErr w:type="spellEnd"/>
      <w:r>
        <w:rPr>
          <w:rFonts w:cs="David" w:hint="cs"/>
          <w:rtl/>
        </w:rPr>
        <w:t>", "</w:t>
      </w:r>
      <w:proofErr w:type="spellStart"/>
      <w:r>
        <w:rPr>
          <w:rFonts w:cs="David" w:hint="cs"/>
          <w:rtl/>
        </w:rPr>
        <w:t>בריד</w:t>
      </w:r>
      <w:proofErr w:type="spellEnd"/>
      <w:r>
        <w:rPr>
          <w:rFonts w:cs="David" w:hint="cs"/>
          <w:rtl/>
        </w:rPr>
        <w:t xml:space="preserve"> אל יום", </w:t>
      </w:r>
      <w:proofErr w:type="spellStart"/>
      <w:r>
        <w:rPr>
          <w:rFonts w:cs="David" w:hint="cs"/>
          <w:rtl/>
        </w:rPr>
        <w:t>ובעתונות</w:t>
      </w:r>
      <w:proofErr w:type="spellEnd"/>
      <w:r>
        <w:rPr>
          <w:rFonts w:cs="David" w:hint="cs"/>
          <w:rtl/>
        </w:rPr>
        <w:t xml:space="preserve"> חו"ל בארצות הברית ובאנגליה. עם הקמת המנדט הבריטי הצטרף למזכירות הראשית, והיה המתרגם </w:t>
      </w:r>
      <w:proofErr w:type="spellStart"/>
      <w:r>
        <w:rPr>
          <w:rFonts w:cs="David" w:hint="cs"/>
          <w:rtl/>
        </w:rPr>
        <w:t>בועדות</w:t>
      </w:r>
      <w:proofErr w:type="spellEnd"/>
      <w:r>
        <w:rPr>
          <w:rFonts w:cs="David" w:hint="cs"/>
          <w:rtl/>
        </w:rPr>
        <w:t xml:space="preserve"> חקירה ממשלתיות בתקופת המנדט. בחדרו במזכירות הראשית המנדטורית ישב חאג' אמין של חוסייני, מי שהיה אחר כך המופתי הירושלמי, שונא ישראל ומוסלמי קיצוני שגרם למאורעות ב-1929 ובשנים 1936-1939</w:t>
      </w:r>
      <w:r w:rsidR="00B43DC3">
        <w:rPr>
          <w:rFonts w:cs="David" w:hint="cs"/>
          <w:rtl/>
        </w:rPr>
        <w:t xml:space="preserve">, יצחק </w:t>
      </w:r>
      <w:r>
        <w:rPr>
          <w:rFonts w:cs="David" w:hint="cs"/>
          <w:rtl/>
        </w:rPr>
        <w:t xml:space="preserve">היה נשוי </w:t>
      </w:r>
      <w:proofErr w:type="spellStart"/>
      <w:r>
        <w:rPr>
          <w:rFonts w:cs="David" w:hint="cs"/>
          <w:rtl/>
        </w:rPr>
        <w:t>למילדרד</w:t>
      </w:r>
      <w:proofErr w:type="spellEnd"/>
      <w:r>
        <w:rPr>
          <w:rFonts w:cs="David" w:hint="cs"/>
          <w:rtl/>
        </w:rPr>
        <w:t xml:space="preserve">, בת ירחמיאל יוסף, ממונטריאול קנדה (אחותו של דר' ברנרד ג'וזף- (דב יוסף), מי שלימים שימש מושל ירושלים ושר המשפטים בישראל). </w:t>
      </w:r>
      <w:proofErr w:type="spellStart"/>
      <w:r>
        <w:rPr>
          <w:rFonts w:cs="David" w:hint="cs"/>
          <w:rtl/>
        </w:rPr>
        <w:t>מילדרד</w:t>
      </w:r>
      <w:proofErr w:type="spellEnd"/>
      <w:r>
        <w:rPr>
          <w:rFonts w:cs="David" w:hint="cs"/>
          <w:rtl/>
        </w:rPr>
        <w:t xml:space="preserve"> נפטרה בא' אלול תש"י. הקימו יחד בית ועד חכמים ובית פתוח לאנשי רוח ומעשה לחברה הגבוהה בישראל, שכללה שכבות שונות של היישוב. היה המתרגם הראשי בממשלת מנדט. בין חבריו נמנו סופרים, פרופ' יואל </w:t>
      </w:r>
      <w:proofErr w:type="spellStart"/>
      <w:r>
        <w:rPr>
          <w:rFonts w:cs="David" w:hint="cs"/>
          <w:rtl/>
        </w:rPr>
        <w:t>רבלין</w:t>
      </w:r>
      <w:proofErr w:type="spellEnd"/>
      <w:r>
        <w:rPr>
          <w:rFonts w:cs="David" w:hint="cs"/>
          <w:rtl/>
        </w:rPr>
        <w:t>, דב קמחי, הפקידות הבכירה הראשית של ממשלת המנדט, יהודים, ערבים ונוצרים. התפטר ב</w:t>
      </w:r>
      <w:r>
        <w:rPr>
          <w:rFonts w:cs="David"/>
          <w:rtl/>
        </w:rPr>
        <w:t>–</w:t>
      </w:r>
      <w:r>
        <w:rPr>
          <w:rFonts w:cs="David" w:hint="cs"/>
          <w:rtl/>
        </w:rPr>
        <w:t>1944, כתב את "בינינו לבין האנגלים". התפרסם בתרגומיו הקלאסיים "ספר השימוש של ארץ ישראל" מאת לוק וקיטרוש1924</w:t>
      </w:r>
      <w:r>
        <w:rPr>
          <w:rFonts w:cs="David"/>
        </w:rPr>
        <w:t>;</w:t>
      </w:r>
      <w:r>
        <w:rPr>
          <w:rFonts w:cs="David" w:hint="cs"/>
          <w:rtl/>
        </w:rPr>
        <w:t xml:space="preserve"> "</w:t>
      </w:r>
      <w:proofErr w:type="spellStart"/>
      <w:r>
        <w:rPr>
          <w:rFonts w:cs="David" w:hint="cs"/>
          <w:rtl/>
        </w:rPr>
        <w:t>זכרונות</w:t>
      </w:r>
      <w:proofErr w:type="spellEnd"/>
      <w:r>
        <w:rPr>
          <w:rFonts w:cs="David" w:hint="cs"/>
          <w:rtl/>
        </w:rPr>
        <w:t xml:space="preserve">" ר. </w:t>
      </w:r>
      <w:proofErr w:type="spellStart"/>
      <w:r>
        <w:rPr>
          <w:rFonts w:cs="David" w:hint="cs"/>
          <w:rtl/>
        </w:rPr>
        <w:t>סטורס</w:t>
      </w:r>
      <w:proofErr w:type="spellEnd"/>
      <w:r>
        <w:rPr>
          <w:rFonts w:cs="David" w:hint="cs"/>
          <w:rtl/>
        </w:rPr>
        <w:t xml:space="preserve">, מי שהיה המושל של ירושלים בתחילת המנדט, "יומן ארץ ישראל" של קולונל קיש, וכן פרשת השליחות של הועדה </w:t>
      </w:r>
      <w:proofErr w:type="spellStart"/>
      <w:r>
        <w:rPr>
          <w:rFonts w:cs="David" w:hint="cs"/>
          <w:rtl/>
        </w:rPr>
        <w:t>האנגלו</w:t>
      </w:r>
      <w:proofErr w:type="spellEnd"/>
      <w:r>
        <w:rPr>
          <w:rFonts w:cs="David" w:hint="cs"/>
          <w:rtl/>
        </w:rPr>
        <w:t xml:space="preserve"> אמריקאית מאת </w:t>
      </w:r>
      <w:proofErr w:type="spellStart"/>
      <w:r>
        <w:rPr>
          <w:rFonts w:cs="David" w:hint="cs"/>
          <w:rtl/>
        </w:rPr>
        <w:t>ברטלי</w:t>
      </w:r>
      <w:proofErr w:type="spellEnd"/>
      <w:r>
        <w:rPr>
          <w:rFonts w:cs="David" w:hint="cs"/>
          <w:rtl/>
        </w:rPr>
        <w:t xml:space="preserve"> קראם בירושלים 1947. "הדרמה כפי שראיתיה במו עיני"- מאת גרסיה </w:t>
      </w:r>
      <w:proofErr w:type="spellStart"/>
      <w:r>
        <w:rPr>
          <w:rFonts w:cs="David" w:hint="cs"/>
          <w:rtl/>
        </w:rPr>
        <w:t>גרנדוס</w:t>
      </w:r>
      <w:proofErr w:type="spellEnd"/>
      <w:r>
        <w:rPr>
          <w:rFonts w:cs="David" w:hint="cs"/>
          <w:rtl/>
        </w:rPr>
        <w:t xml:space="preserve"> ירושלים 1949. ערך ספרים רבים, השתתף ב"אוצר לשון המקרא". יצחק </w:t>
      </w:r>
      <w:proofErr w:type="spellStart"/>
      <w:r>
        <w:rPr>
          <w:rFonts w:cs="David" w:hint="cs"/>
          <w:rtl/>
        </w:rPr>
        <w:t>עבאדי</w:t>
      </w:r>
      <w:proofErr w:type="spellEnd"/>
      <w:r>
        <w:rPr>
          <w:rFonts w:cs="David" w:hint="cs"/>
          <w:rtl/>
        </w:rPr>
        <w:t xml:space="preserve"> היה מועמד לבחירה כנשיא המדינה בשנות ה</w:t>
      </w:r>
      <w:r>
        <w:rPr>
          <w:rFonts w:cs="David"/>
          <w:rtl/>
        </w:rPr>
        <w:t>–</w:t>
      </w:r>
      <w:r>
        <w:rPr>
          <w:rFonts w:cs="David" w:hint="cs"/>
          <w:rtl/>
        </w:rPr>
        <w:t>60.</w:t>
      </w:r>
    </w:p>
    <w:p w14:paraId="265643C6" w14:textId="77777777" w:rsidR="00A23B07" w:rsidRDefault="00A23B07" w:rsidP="00A23B07">
      <w:pPr>
        <w:spacing w:before="120" w:after="240" w:line="360" w:lineRule="auto"/>
        <w:ind w:left="1232"/>
        <w:jc w:val="both"/>
        <w:rPr>
          <w:rFonts w:cs="David"/>
          <w:rtl/>
        </w:rPr>
      </w:pPr>
      <w:r>
        <w:rPr>
          <w:rFonts w:cs="David" w:hint="cs"/>
          <w:rtl/>
        </w:rPr>
        <w:t>יצחק חי משלהי השלטון העותומאנ</w:t>
      </w:r>
      <w:r>
        <w:rPr>
          <w:rFonts w:cs="David" w:hint="eastAsia"/>
          <w:rtl/>
        </w:rPr>
        <w:t>י</w:t>
      </w:r>
      <w:r>
        <w:rPr>
          <w:rFonts w:cs="David" w:hint="cs"/>
          <w:rtl/>
        </w:rPr>
        <w:t>, תקופת המנדט ואחר כך במדינת ישראל. יצחק הוא סמל לאוטודידקט שהגיע לתפקידים רבי מעלה בשלטון המנדטורי. הוא פילס דרכים והשאיר טביעת אצבעות בתחומי הספרות והרוח. במהלך חייו חל גידול באוכלוסייה היהודית בארץ ישראל מ-56,000 איש בסיום מלחמת העולם הראשונה ל-650,000 איש.</w:t>
      </w:r>
    </w:p>
    <w:p w14:paraId="3B7E679E" w14:textId="77777777" w:rsidR="00103028" w:rsidRDefault="00A23B07" w:rsidP="00103028">
      <w:pPr>
        <w:spacing w:before="120" w:after="240" w:line="360" w:lineRule="auto"/>
        <w:ind w:left="1232"/>
        <w:jc w:val="both"/>
        <w:rPr>
          <w:rFonts w:cs="David"/>
          <w:rtl/>
        </w:rPr>
      </w:pPr>
      <w:r>
        <w:rPr>
          <w:rFonts w:cs="David" w:hint="cs"/>
          <w:rtl/>
        </w:rPr>
        <w:t xml:space="preserve">ראה עליו בספר "ירושלים ואנשים חיים בה" מאת א. </w:t>
      </w:r>
      <w:proofErr w:type="spellStart"/>
      <w:r>
        <w:rPr>
          <w:rFonts w:cs="David" w:hint="cs"/>
          <w:rtl/>
        </w:rPr>
        <w:t>אלחנני</w:t>
      </w:r>
      <w:proofErr w:type="spellEnd"/>
      <w:r>
        <w:rPr>
          <w:rFonts w:cs="David" w:hint="cs"/>
          <w:rtl/>
        </w:rPr>
        <w:t xml:space="preserve"> ע' 273</w:t>
      </w:r>
      <w:r>
        <w:rPr>
          <w:rFonts w:cs="David"/>
        </w:rPr>
        <w:t>;</w:t>
      </w:r>
      <w:r>
        <w:rPr>
          <w:rFonts w:cs="David" w:hint="cs"/>
          <w:rtl/>
        </w:rPr>
        <w:t xml:space="preserve"> תדהר חלק ג' ע' 1294 </w:t>
      </w:r>
      <w:proofErr w:type="spellStart"/>
      <w:r>
        <w:rPr>
          <w:rFonts w:cs="David" w:hint="cs"/>
          <w:rtl/>
        </w:rPr>
        <w:t>י'ט</w:t>
      </w:r>
      <w:proofErr w:type="spellEnd"/>
      <w:r>
        <w:rPr>
          <w:rFonts w:cs="David"/>
        </w:rPr>
        <w:t>;</w:t>
      </w:r>
      <w:r>
        <w:rPr>
          <w:rFonts w:cs="David" w:hint="cs"/>
          <w:rtl/>
        </w:rPr>
        <w:t xml:space="preserve"> 5716 וכן ב </w:t>
      </w:r>
      <w:r>
        <w:rPr>
          <w:rFonts w:cs="David"/>
          <w:rtl/>
        </w:rPr>
        <w:t>–</w:t>
      </w:r>
      <w:r>
        <w:rPr>
          <w:rFonts w:cs="David" w:hint="cs"/>
          <w:rtl/>
        </w:rPr>
        <w:t xml:space="preserve"> </w:t>
      </w:r>
      <w:r>
        <w:rPr>
          <w:rFonts w:cs="David"/>
        </w:rPr>
        <w:t>UNIVERSAL JEWISH ENCYCLOPEDIA N.Y. 1939-1948</w:t>
      </w:r>
      <w:r>
        <w:rPr>
          <w:rFonts w:cs="David" w:hint="cs"/>
          <w:rtl/>
        </w:rPr>
        <w:t xml:space="preserve">. </w:t>
      </w:r>
    </w:p>
    <w:p w14:paraId="5672CAC9" w14:textId="06C7D68C" w:rsidR="00A23B07" w:rsidRDefault="00A23B07" w:rsidP="00103028">
      <w:pPr>
        <w:spacing w:before="120" w:after="240" w:line="360" w:lineRule="auto"/>
        <w:ind w:left="1232"/>
        <w:jc w:val="both"/>
        <w:rPr>
          <w:rFonts w:cs="David"/>
          <w:rtl/>
        </w:rPr>
      </w:pPr>
      <w:bookmarkStart w:id="0" w:name="_GoBack"/>
      <w:bookmarkEnd w:id="0"/>
      <w:r>
        <w:rPr>
          <w:rFonts w:cs="David" w:hint="cs"/>
          <w:rtl/>
        </w:rPr>
        <w:t>צאצאיו:</w:t>
      </w:r>
    </w:p>
    <w:p w14:paraId="0CDA6248" w14:textId="77777777" w:rsidR="00A23B07" w:rsidRDefault="00A23B07" w:rsidP="00A23B07">
      <w:pPr>
        <w:numPr>
          <w:ilvl w:val="2"/>
          <w:numId w:val="9"/>
        </w:numPr>
        <w:spacing w:before="120" w:after="240" w:line="360" w:lineRule="auto"/>
        <w:jc w:val="both"/>
        <w:rPr>
          <w:rFonts w:cs="David"/>
        </w:rPr>
      </w:pPr>
      <w:r>
        <w:rPr>
          <w:rFonts w:cs="David" w:hint="cs"/>
          <w:rtl/>
        </w:rPr>
        <w:t xml:space="preserve">כרמל ילידת 29.8.1924 כתבה ספר על אמנות הראי הדיברה </w:t>
      </w:r>
      <w:proofErr w:type="spellStart"/>
      <w:r>
        <w:rPr>
          <w:rFonts w:cs="David" w:hint="cs"/>
          <w:rtl/>
        </w:rPr>
        <w:t>השניה</w:t>
      </w:r>
      <w:proofErr w:type="spellEnd"/>
      <w:r>
        <w:rPr>
          <w:rFonts w:cs="David" w:hint="cs"/>
          <w:rtl/>
        </w:rPr>
        <w:t xml:space="preserve"> </w:t>
      </w:r>
      <w:r>
        <w:rPr>
          <w:rFonts w:cs="David" w:hint="cs"/>
          <w:rtl/>
        </w:rPr>
        <w:tab/>
        <w:t xml:space="preserve">בעשרת הדיברות: </w:t>
      </w:r>
      <w:r>
        <w:rPr>
          <w:rFonts w:cs="David"/>
        </w:rPr>
        <w:t>THE SECOND COMMANDMENT AND ITS</w:t>
      </w:r>
      <w:r>
        <w:rPr>
          <w:rFonts w:cs="David" w:hint="cs"/>
          <w:rtl/>
        </w:rPr>
        <w:lastRenderedPageBreak/>
        <w:tab/>
      </w:r>
      <w:r>
        <w:rPr>
          <w:rFonts w:cs="David"/>
        </w:rPr>
        <w:t>I</w:t>
      </w:r>
      <w:r>
        <w:rPr>
          <w:rFonts w:cs="David" w:hint="cs"/>
        </w:rPr>
        <w:t>N</w:t>
      </w:r>
      <w:r>
        <w:rPr>
          <w:rFonts w:cs="David"/>
        </w:rPr>
        <w:t>TERPRETATION IN THE ART OF ANCIENT ISRAEL</w:t>
      </w:r>
      <w:r>
        <w:rPr>
          <w:rFonts w:cs="David" w:hint="cs"/>
          <w:rtl/>
        </w:rPr>
        <w:tab/>
      </w:r>
      <w:r>
        <w:rPr>
          <w:rFonts w:cs="David"/>
        </w:rPr>
        <w:t>1973</w:t>
      </w:r>
      <w:r>
        <w:rPr>
          <w:rFonts w:cs="David" w:hint="cs"/>
          <w:rtl/>
        </w:rPr>
        <w:t xml:space="preserve">. הייתה נשואה לד"ר עדיה </w:t>
      </w:r>
      <w:proofErr w:type="spellStart"/>
      <w:r>
        <w:rPr>
          <w:rFonts w:cs="David" w:hint="cs"/>
          <w:rtl/>
        </w:rPr>
        <w:t>קוניקוב</w:t>
      </w:r>
      <w:proofErr w:type="spellEnd"/>
      <w:r>
        <w:rPr>
          <w:rFonts w:cs="David" w:hint="cs"/>
          <w:rtl/>
        </w:rPr>
        <w:t xml:space="preserve"> מנהל בכיר בקק"ל, בנקאי, </w:t>
      </w:r>
      <w:r>
        <w:rPr>
          <w:rFonts w:cs="David" w:hint="cs"/>
          <w:rtl/>
        </w:rPr>
        <w:tab/>
        <w:t>איש עסקים וכספים שכתב ספר על הקטקומבות ברומא וכן על כלכלה בממלכת ירדן ב1946. נפטר ב-12.09.2004. צאצאיהם:</w:t>
      </w:r>
    </w:p>
    <w:p w14:paraId="30F90ECB" w14:textId="77777777" w:rsidR="00A23B07" w:rsidRDefault="00A23B07" w:rsidP="00A23B07">
      <w:pPr>
        <w:numPr>
          <w:ilvl w:val="4"/>
          <w:numId w:val="9"/>
        </w:numPr>
        <w:spacing w:before="120" w:after="240" w:line="360" w:lineRule="auto"/>
        <w:jc w:val="both"/>
        <w:rPr>
          <w:rFonts w:cs="David"/>
        </w:rPr>
      </w:pPr>
      <w:r>
        <w:rPr>
          <w:rFonts w:cs="David" w:hint="cs"/>
          <w:rtl/>
        </w:rPr>
        <w:t>נורית, בתו מנישואים קודמים, ילידת 2.10.1941, יועצת אמנות.</w:t>
      </w:r>
    </w:p>
    <w:p w14:paraId="5DB942C8" w14:textId="77777777" w:rsidR="00A23B07" w:rsidRDefault="00A23B07" w:rsidP="00A23B07">
      <w:pPr>
        <w:numPr>
          <w:ilvl w:val="4"/>
          <w:numId w:val="9"/>
        </w:numPr>
        <w:spacing w:before="120" w:after="240" w:line="360" w:lineRule="auto"/>
        <w:jc w:val="both"/>
        <w:rPr>
          <w:rFonts w:cs="David"/>
        </w:rPr>
      </w:pPr>
      <w:r>
        <w:rPr>
          <w:rFonts w:cs="David" w:hint="cs"/>
          <w:rtl/>
        </w:rPr>
        <w:t>דני, יליד 7.1.1947, ארכיטקט .</w:t>
      </w:r>
    </w:p>
    <w:p w14:paraId="2743E5F9" w14:textId="77777777" w:rsidR="00A23B07" w:rsidRDefault="00A23B07" w:rsidP="00A23B07">
      <w:pPr>
        <w:numPr>
          <w:ilvl w:val="4"/>
          <w:numId w:val="9"/>
        </w:numPr>
        <w:spacing w:before="120" w:after="240" w:line="360" w:lineRule="auto"/>
        <w:jc w:val="both"/>
        <w:rPr>
          <w:rFonts w:cs="David"/>
        </w:rPr>
      </w:pPr>
      <w:r>
        <w:rPr>
          <w:rFonts w:cs="David" w:hint="cs"/>
          <w:rtl/>
        </w:rPr>
        <w:t>רוני-יעל, ילידת 7.1.1949, פסיכולוגית.</w:t>
      </w:r>
    </w:p>
    <w:p w14:paraId="72DA49D6" w14:textId="77777777" w:rsidR="00A23B07" w:rsidRDefault="00A23B07" w:rsidP="00A23B07">
      <w:pPr>
        <w:numPr>
          <w:ilvl w:val="2"/>
          <w:numId w:val="9"/>
        </w:numPr>
        <w:spacing w:before="120" w:after="240" w:line="360" w:lineRule="auto"/>
        <w:jc w:val="both"/>
        <w:rPr>
          <w:rFonts w:cs="David"/>
        </w:rPr>
      </w:pPr>
      <w:r>
        <w:rPr>
          <w:rFonts w:cs="David" w:hint="cs"/>
          <w:rtl/>
        </w:rPr>
        <w:t xml:space="preserve">מרים, ילידת 23.09.1929 נישאה </w:t>
      </w:r>
      <w:proofErr w:type="spellStart"/>
      <w:r>
        <w:rPr>
          <w:rFonts w:cs="David" w:hint="cs"/>
          <w:rtl/>
        </w:rPr>
        <w:t>לאליאסף</w:t>
      </w:r>
      <w:proofErr w:type="spellEnd"/>
      <w:r>
        <w:rPr>
          <w:rFonts w:cs="David" w:hint="cs"/>
          <w:rtl/>
        </w:rPr>
        <w:t xml:space="preserve"> (</w:t>
      </w:r>
      <w:proofErr w:type="spellStart"/>
      <w:r>
        <w:rPr>
          <w:rFonts w:cs="David" w:hint="cs"/>
          <w:rtl/>
        </w:rPr>
        <w:t>טבוליצקי</w:t>
      </w:r>
      <w:proofErr w:type="spellEnd"/>
      <w:r>
        <w:rPr>
          <w:rFonts w:cs="David" w:hint="cs"/>
          <w:rtl/>
        </w:rPr>
        <w:t>-תובל), שנפטר ב-</w:t>
      </w:r>
      <w:r>
        <w:rPr>
          <w:rFonts w:cs="David" w:hint="cs"/>
          <w:rtl/>
        </w:rPr>
        <w:tab/>
        <w:t>20/1/2001 והיה איש עסקים וקבלן בניין. צאצאיהם:</w:t>
      </w:r>
    </w:p>
    <w:p w14:paraId="3B4F826A" w14:textId="77777777" w:rsidR="00A23B07" w:rsidRDefault="00A23B07" w:rsidP="00A23B07">
      <w:pPr>
        <w:numPr>
          <w:ilvl w:val="4"/>
          <w:numId w:val="9"/>
        </w:numPr>
        <w:spacing w:before="120" w:after="240" w:line="360" w:lineRule="auto"/>
        <w:jc w:val="both"/>
        <w:rPr>
          <w:rFonts w:cs="David"/>
        </w:rPr>
      </w:pPr>
      <w:r>
        <w:rPr>
          <w:rFonts w:cs="David" w:hint="cs"/>
          <w:rtl/>
        </w:rPr>
        <w:t>דורון, יליד 24.9.1950, מוסמך לניהול בתי מלון. חי בארה"ב ועוסק בתרגומים.</w:t>
      </w:r>
    </w:p>
    <w:p w14:paraId="744AF718" w14:textId="77777777" w:rsidR="00A23B07" w:rsidRDefault="00A23B07" w:rsidP="00A23B07">
      <w:pPr>
        <w:numPr>
          <w:ilvl w:val="4"/>
          <w:numId w:val="9"/>
        </w:numPr>
        <w:spacing w:before="120" w:after="240" w:line="360" w:lineRule="auto"/>
        <w:jc w:val="both"/>
        <w:rPr>
          <w:rFonts w:cs="David"/>
        </w:rPr>
      </w:pPr>
      <w:r>
        <w:rPr>
          <w:rFonts w:cs="David" w:hint="cs"/>
          <w:rtl/>
        </w:rPr>
        <w:t xml:space="preserve">דפנה, ילידת 16.4.1956. נפטרה ב-2.2.1996 בירושלים, </w:t>
      </w:r>
      <w:r>
        <w:rPr>
          <w:rFonts w:cs="David" w:hint="cs"/>
          <w:rtl/>
        </w:rPr>
        <w:tab/>
        <w:t>אסיסטנטית ומומחית לרפואת מחלת הסוכר</w:t>
      </w:r>
      <w:r>
        <w:rPr>
          <w:rFonts w:cs="David" w:hint="eastAsia"/>
          <w:rtl/>
        </w:rPr>
        <w:t>ת</w:t>
      </w:r>
      <w:r>
        <w:rPr>
          <w:rFonts w:cs="David" w:hint="cs"/>
          <w:rtl/>
        </w:rPr>
        <w:t xml:space="preserve"> והפסיכותרפיה.</w:t>
      </w:r>
    </w:p>
    <w:p w14:paraId="7AF644B5" w14:textId="77777777" w:rsidR="00A23B07" w:rsidRDefault="00A23B07" w:rsidP="00A23B07">
      <w:pPr>
        <w:numPr>
          <w:ilvl w:val="2"/>
          <w:numId w:val="9"/>
        </w:numPr>
        <w:spacing w:before="120" w:after="240" w:line="360" w:lineRule="auto"/>
        <w:jc w:val="both"/>
        <w:rPr>
          <w:rFonts w:cs="David"/>
        </w:rPr>
      </w:pPr>
      <w:r>
        <w:rPr>
          <w:rFonts w:cs="David" w:hint="cs"/>
          <w:rtl/>
        </w:rPr>
        <w:t xml:space="preserve">אריאל, יליד 3.5.1934 כיום גר בקרקס </w:t>
      </w:r>
      <w:proofErr w:type="spellStart"/>
      <w:r>
        <w:rPr>
          <w:rFonts w:cs="David" w:hint="cs"/>
          <w:rtl/>
        </w:rPr>
        <w:t>ונזואלה</w:t>
      </w:r>
      <w:proofErr w:type="spellEnd"/>
      <w:r>
        <w:rPr>
          <w:rFonts w:cs="David" w:hint="cs"/>
          <w:rtl/>
        </w:rPr>
        <w:t xml:space="preserve">, לאחר שסיים לימודיו </w:t>
      </w:r>
      <w:r>
        <w:rPr>
          <w:rFonts w:cs="David" w:hint="cs"/>
          <w:rtl/>
        </w:rPr>
        <w:tab/>
        <w:t>במשפטים בירושלים עסק בעסקים בינלאומיים. צאצאיו:</w:t>
      </w:r>
    </w:p>
    <w:p w14:paraId="54B6D0A9" w14:textId="77777777" w:rsidR="00A23B07" w:rsidRDefault="00A23B07" w:rsidP="00A23B07">
      <w:pPr>
        <w:numPr>
          <w:ilvl w:val="4"/>
          <w:numId w:val="9"/>
        </w:numPr>
        <w:spacing w:before="120" w:after="240" w:line="360" w:lineRule="auto"/>
        <w:jc w:val="both"/>
        <w:rPr>
          <w:rFonts w:cs="David"/>
        </w:rPr>
      </w:pPr>
      <w:r>
        <w:rPr>
          <w:rFonts w:cs="David" w:hint="cs"/>
          <w:rtl/>
        </w:rPr>
        <w:t>שרון, ילידת 22.11.1966</w:t>
      </w:r>
    </w:p>
    <w:p w14:paraId="046FB572" w14:textId="77777777" w:rsidR="00A23B07" w:rsidRDefault="00A23B07" w:rsidP="00A23B07">
      <w:pPr>
        <w:numPr>
          <w:ilvl w:val="4"/>
          <w:numId w:val="9"/>
        </w:numPr>
        <w:spacing w:before="120" w:after="240" w:line="360" w:lineRule="auto"/>
        <w:jc w:val="both"/>
        <w:rPr>
          <w:rFonts w:cs="David"/>
        </w:rPr>
      </w:pPr>
      <w:r>
        <w:rPr>
          <w:rFonts w:cs="David" w:hint="cs"/>
          <w:rtl/>
        </w:rPr>
        <w:t>טלי, ילידת 15.7.1969</w:t>
      </w:r>
    </w:p>
    <w:p w14:paraId="4C9085EB" w14:textId="77777777" w:rsidR="00A23B07" w:rsidRDefault="00A23B07" w:rsidP="00A23B07">
      <w:pPr>
        <w:numPr>
          <w:ilvl w:val="4"/>
          <w:numId w:val="9"/>
        </w:numPr>
        <w:spacing w:before="120" w:after="240" w:line="360" w:lineRule="auto"/>
        <w:jc w:val="both"/>
        <w:rPr>
          <w:rFonts w:cs="David"/>
        </w:rPr>
      </w:pPr>
      <w:r>
        <w:rPr>
          <w:rFonts w:cs="David" w:hint="cs"/>
          <w:rtl/>
        </w:rPr>
        <w:t>אלונה, ילידת 22.11.1970</w:t>
      </w:r>
    </w:p>
    <w:p w14:paraId="5F6E685A" w14:textId="77777777" w:rsidR="00A23B07" w:rsidRDefault="00A23B07" w:rsidP="00A23B07">
      <w:pPr>
        <w:numPr>
          <w:ilvl w:val="1"/>
          <w:numId w:val="9"/>
        </w:numPr>
        <w:spacing w:before="120" w:after="240" w:line="360" w:lineRule="auto"/>
        <w:jc w:val="both"/>
        <w:rPr>
          <w:rFonts w:cs="David"/>
        </w:rPr>
      </w:pPr>
      <w:r>
        <w:rPr>
          <w:rFonts w:cs="David" w:hint="cs"/>
          <w:rtl/>
        </w:rPr>
        <w:t xml:space="preserve">מזל טוב, נולדה בירושלים ב-ו' אב תר"ס 1900 ונפטרה בי' אדר א' תשכ"ז 20/02/1967. התחתנה </w:t>
      </w:r>
      <w:proofErr w:type="spellStart"/>
      <w:r>
        <w:rPr>
          <w:rFonts w:cs="David" w:hint="cs"/>
          <w:rtl/>
        </w:rPr>
        <w:t>בכ'ג</w:t>
      </w:r>
      <w:proofErr w:type="spellEnd"/>
      <w:r>
        <w:rPr>
          <w:rFonts w:cs="David" w:hint="cs"/>
          <w:rtl/>
        </w:rPr>
        <w:t xml:space="preserve"> אב תר"פ (28.7.1920) עם אליהו מזרחי יליד 1894, בנו של ר' שמואל מזרחי (נפטר בכ"ז תשרי תרע"ט 1918), נכד הרב אלעזר מזרחי. </w:t>
      </w:r>
      <w:proofErr w:type="spellStart"/>
      <w:r>
        <w:rPr>
          <w:rFonts w:cs="David" w:hint="cs"/>
          <w:rtl/>
        </w:rPr>
        <w:t>אשה</w:t>
      </w:r>
      <w:proofErr w:type="spellEnd"/>
      <w:r>
        <w:rPr>
          <w:rFonts w:cs="David" w:hint="cs"/>
          <w:rtl/>
        </w:rPr>
        <w:t xml:space="preserve"> יפה וטובת לב שגידלה משפחתה באהבה ובצניעות, בשכונת אהל משה, בירושלים. בעלה אליהו, נפטר </w:t>
      </w:r>
      <w:proofErr w:type="spellStart"/>
      <w:r>
        <w:rPr>
          <w:rFonts w:cs="David" w:hint="cs"/>
          <w:rtl/>
        </w:rPr>
        <w:t>בכב</w:t>
      </w:r>
      <w:proofErr w:type="spellEnd"/>
      <w:r>
        <w:rPr>
          <w:rFonts w:cs="David" w:hint="cs"/>
          <w:rtl/>
        </w:rPr>
        <w:t xml:space="preserve">' אלול </w:t>
      </w:r>
      <w:proofErr w:type="spellStart"/>
      <w:r>
        <w:rPr>
          <w:rFonts w:cs="David" w:hint="cs"/>
          <w:rtl/>
        </w:rPr>
        <w:t>תשכ'ט</w:t>
      </w:r>
      <w:proofErr w:type="spellEnd"/>
      <w:r>
        <w:rPr>
          <w:rFonts w:cs="David" w:hint="cs"/>
          <w:rtl/>
        </w:rPr>
        <w:t>. השאירה אחריה צאצאים.  את:</w:t>
      </w:r>
    </w:p>
    <w:p w14:paraId="29A638B0" w14:textId="77777777" w:rsidR="00A23B07" w:rsidRDefault="00A23B07" w:rsidP="00A23B07">
      <w:pPr>
        <w:numPr>
          <w:ilvl w:val="2"/>
          <w:numId w:val="9"/>
        </w:numPr>
        <w:spacing w:before="120" w:after="240" w:line="360" w:lineRule="auto"/>
        <w:jc w:val="both"/>
        <w:rPr>
          <w:rFonts w:cs="David"/>
        </w:rPr>
      </w:pPr>
      <w:r>
        <w:rPr>
          <w:rFonts w:cs="David" w:hint="cs"/>
          <w:rtl/>
        </w:rPr>
        <w:t>שמחה, ילידת 13.9.1921 נפטרה ב</w:t>
      </w:r>
      <w:r>
        <w:rPr>
          <w:rFonts w:cs="David"/>
          <w:rtl/>
        </w:rPr>
        <w:t>–</w:t>
      </w:r>
      <w:r>
        <w:rPr>
          <w:rFonts w:cs="David" w:hint="cs"/>
          <w:rtl/>
        </w:rPr>
        <w:t xml:space="preserve">ו' אדר תשנ"ו, נישאה ליוסף חזות </w:t>
      </w:r>
      <w:r>
        <w:rPr>
          <w:rFonts w:cs="David" w:hint="cs"/>
          <w:rtl/>
        </w:rPr>
        <w:tab/>
        <w:t xml:space="preserve">(לשעבר מהנדס חשמל </w:t>
      </w:r>
      <w:proofErr w:type="spellStart"/>
      <w:r>
        <w:rPr>
          <w:rFonts w:cs="David" w:hint="cs"/>
          <w:rtl/>
        </w:rPr>
        <w:t>במע'ץ</w:t>
      </w:r>
      <w:proofErr w:type="spellEnd"/>
      <w:r>
        <w:rPr>
          <w:rFonts w:cs="David" w:hint="cs"/>
          <w:rtl/>
        </w:rPr>
        <w:t xml:space="preserve"> ירושלים) נפטר בז' טבת תשנ"ט. </w:t>
      </w:r>
      <w:r>
        <w:rPr>
          <w:rFonts w:cs="David" w:hint="cs"/>
          <w:rtl/>
        </w:rPr>
        <w:tab/>
        <w:t>צאצאיהם:</w:t>
      </w:r>
    </w:p>
    <w:p w14:paraId="68D9724E" w14:textId="77777777" w:rsidR="00A23B07" w:rsidRDefault="00A23B07" w:rsidP="00A23B07">
      <w:pPr>
        <w:numPr>
          <w:ilvl w:val="4"/>
          <w:numId w:val="9"/>
        </w:numPr>
        <w:spacing w:before="120" w:after="240" w:line="360" w:lineRule="auto"/>
        <w:jc w:val="both"/>
        <w:rPr>
          <w:rFonts w:cs="David"/>
        </w:rPr>
      </w:pPr>
      <w:r>
        <w:rPr>
          <w:rFonts w:cs="David" w:hint="cs"/>
          <w:rtl/>
        </w:rPr>
        <w:t xml:space="preserve">אריאל, מהנדס מכונות, יליד 17.9.1948. נישא לתמר יעקובי </w:t>
      </w:r>
      <w:r>
        <w:rPr>
          <w:rFonts w:cs="David" w:hint="cs"/>
          <w:rtl/>
        </w:rPr>
        <w:tab/>
        <w:t xml:space="preserve">ילידת 16.10.1953. צאצאיהם: 1) אמרי יליד 1981 2) </w:t>
      </w:r>
      <w:r>
        <w:rPr>
          <w:rFonts w:cs="David" w:hint="cs"/>
          <w:rtl/>
        </w:rPr>
        <w:tab/>
        <w:t>יפעת ויעלה ילידות 25.4.1983.</w:t>
      </w:r>
    </w:p>
    <w:p w14:paraId="79030747" w14:textId="77777777" w:rsidR="00A23B07" w:rsidRDefault="00A23B07" w:rsidP="00A23B07">
      <w:pPr>
        <w:numPr>
          <w:ilvl w:val="4"/>
          <w:numId w:val="9"/>
        </w:numPr>
        <w:spacing w:before="120" w:after="240" w:line="360" w:lineRule="auto"/>
        <w:jc w:val="both"/>
        <w:rPr>
          <w:rFonts w:cs="David"/>
        </w:rPr>
      </w:pPr>
      <w:r>
        <w:rPr>
          <w:rFonts w:cs="David" w:hint="cs"/>
          <w:rtl/>
        </w:rPr>
        <w:t xml:space="preserve">נורית, ילידת 7.4.1950, מטאורולוגית נפטרה ב 8.9.1988, כ"ו </w:t>
      </w:r>
      <w:r>
        <w:rPr>
          <w:rFonts w:cs="David" w:hint="cs"/>
          <w:rtl/>
        </w:rPr>
        <w:tab/>
        <w:t>אלול תרמ"ח.</w:t>
      </w:r>
    </w:p>
    <w:p w14:paraId="043B330C" w14:textId="77777777" w:rsidR="00A23B07" w:rsidRDefault="00A23B07" w:rsidP="00A23B07">
      <w:pPr>
        <w:numPr>
          <w:ilvl w:val="4"/>
          <w:numId w:val="9"/>
        </w:numPr>
        <w:spacing w:before="120" w:after="240" w:line="360" w:lineRule="auto"/>
        <w:jc w:val="both"/>
        <w:rPr>
          <w:rFonts w:cs="David"/>
        </w:rPr>
      </w:pPr>
      <w:r>
        <w:rPr>
          <w:rFonts w:cs="David" w:hint="cs"/>
          <w:rtl/>
        </w:rPr>
        <w:lastRenderedPageBreak/>
        <w:t xml:space="preserve">אילן </w:t>
      </w:r>
      <w:r>
        <w:rPr>
          <w:rFonts w:cs="David"/>
          <w:rtl/>
        </w:rPr>
        <w:t>–</w:t>
      </w:r>
      <w:r>
        <w:rPr>
          <w:rFonts w:cs="David" w:hint="cs"/>
          <w:rtl/>
        </w:rPr>
        <w:t xml:space="preserve"> יליד 31.1.1953, ד"ר פילולוגיה נשוי לאולגה וחי בחיפה.</w:t>
      </w:r>
    </w:p>
    <w:p w14:paraId="6E21F766" w14:textId="77777777" w:rsidR="00A23B07" w:rsidRDefault="00A23B07" w:rsidP="00A23B07">
      <w:pPr>
        <w:numPr>
          <w:ilvl w:val="2"/>
          <w:numId w:val="9"/>
        </w:numPr>
        <w:spacing w:before="120" w:after="240" w:line="360" w:lineRule="auto"/>
        <w:jc w:val="both"/>
        <w:rPr>
          <w:rFonts w:cs="David"/>
        </w:rPr>
      </w:pPr>
      <w:r>
        <w:rPr>
          <w:rFonts w:cs="David" w:hint="cs"/>
          <w:rtl/>
        </w:rPr>
        <w:t xml:space="preserve">שמואל משה (מזרחי) שמיר, יליד 1.5.1923, ט"ו אייר תרפ"ג, עו"ד. נשוי </w:t>
      </w:r>
      <w:r>
        <w:rPr>
          <w:rFonts w:cs="David" w:hint="cs"/>
          <w:rtl/>
        </w:rPr>
        <w:tab/>
        <w:t xml:space="preserve">למרתה </w:t>
      </w:r>
      <w:proofErr w:type="spellStart"/>
      <w:r>
        <w:rPr>
          <w:rFonts w:cs="David" w:hint="cs"/>
          <w:rtl/>
        </w:rPr>
        <w:t>זיונץ</w:t>
      </w:r>
      <w:proofErr w:type="spellEnd"/>
      <w:r>
        <w:rPr>
          <w:rFonts w:cs="David" w:hint="cs"/>
          <w:rtl/>
        </w:rPr>
        <w:t xml:space="preserve">, לשעבר יועצת ליו"ר הכנסת. </w:t>
      </w:r>
      <w:r>
        <w:rPr>
          <w:rFonts w:cs="David" w:hint="cs"/>
          <w:rtl/>
        </w:rPr>
        <w:tab/>
        <w:t>צאצאיהם:</w:t>
      </w:r>
    </w:p>
    <w:p w14:paraId="281CEC0F" w14:textId="77777777" w:rsidR="00A23B07" w:rsidRDefault="00A23B07" w:rsidP="00A23B07">
      <w:pPr>
        <w:numPr>
          <w:ilvl w:val="4"/>
          <w:numId w:val="9"/>
        </w:numPr>
        <w:spacing w:before="120" w:after="240" w:line="360" w:lineRule="auto"/>
        <w:jc w:val="both"/>
        <w:rPr>
          <w:rFonts w:cs="David"/>
        </w:rPr>
      </w:pPr>
      <w:r>
        <w:rPr>
          <w:rFonts w:cs="David" w:hint="cs"/>
          <w:rtl/>
        </w:rPr>
        <w:t>אירית, מזכירה במשרד עו"ד, ילידת 2.9.1955</w:t>
      </w:r>
    </w:p>
    <w:p w14:paraId="7898B36B" w14:textId="77777777" w:rsidR="00A23B07" w:rsidRDefault="00A23B07" w:rsidP="00A23B07">
      <w:pPr>
        <w:numPr>
          <w:ilvl w:val="4"/>
          <w:numId w:val="9"/>
        </w:numPr>
        <w:spacing w:before="120" w:after="240" w:line="360" w:lineRule="auto"/>
        <w:jc w:val="both"/>
        <w:rPr>
          <w:rFonts w:cs="David"/>
        </w:rPr>
      </w:pPr>
      <w:r>
        <w:rPr>
          <w:rFonts w:cs="David" w:hint="cs"/>
          <w:rtl/>
        </w:rPr>
        <w:t xml:space="preserve">יעל </w:t>
      </w:r>
      <w:proofErr w:type="spellStart"/>
      <w:r>
        <w:rPr>
          <w:rFonts w:cs="David" w:hint="cs"/>
          <w:rtl/>
        </w:rPr>
        <w:t>דונר</w:t>
      </w:r>
      <w:proofErr w:type="spellEnd"/>
      <w:r>
        <w:rPr>
          <w:rFonts w:cs="David" w:hint="cs"/>
          <w:rtl/>
        </w:rPr>
        <w:t xml:space="preserve">, בוגרת אקדמיה למוסיקה ועובדת סוציאלית, ילידת </w:t>
      </w:r>
      <w:r>
        <w:rPr>
          <w:rFonts w:cs="David" w:hint="cs"/>
          <w:rtl/>
        </w:rPr>
        <w:tab/>
        <w:t xml:space="preserve">24.7.1961. נשואה ליוסף </w:t>
      </w:r>
      <w:proofErr w:type="spellStart"/>
      <w:r>
        <w:rPr>
          <w:rFonts w:cs="David" w:hint="cs"/>
          <w:rtl/>
        </w:rPr>
        <w:t>דונר</w:t>
      </w:r>
      <w:proofErr w:type="spellEnd"/>
      <w:r>
        <w:rPr>
          <w:rFonts w:cs="David" w:hint="cs"/>
          <w:rtl/>
        </w:rPr>
        <w:t xml:space="preserve"> עו"ד וכיום מנהל חברה </w:t>
      </w:r>
      <w:r>
        <w:rPr>
          <w:rFonts w:cs="David" w:hint="cs"/>
          <w:rtl/>
        </w:rPr>
        <w:tab/>
        <w:t>בירושלים. צאצאיהם: 1) יעקוב (קובי) יליד 27.9.1988 2) מאיה ילידת 15.7.1990 3) גילי ילידת 1.9.1997.</w:t>
      </w:r>
    </w:p>
    <w:p w14:paraId="15280403" w14:textId="77777777" w:rsidR="00A23B07" w:rsidRDefault="00A23B07" w:rsidP="00A23B07">
      <w:pPr>
        <w:numPr>
          <w:ilvl w:val="4"/>
          <w:numId w:val="9"/>
        </w:numPr>
        <w:spacing w:before="120" w:after="240" w:line="360" w:lineRule="auto"/>
        <w:jc w:val="both"/>
        <w:rPr>
          <w:rFonts w:cs="David"/>
        </w:rPr>
      </w:pPr>
      <w:r>
        <w:rPr>
          <w:rFonts w:cs="David" w:hint="cs"/>
          <w:rtl/>
        </w:rPr>
        <w:t xml:space="preserve">צבי-אליהו בוגר כלכלה ומנהל עסקים ובוגר הפקולטה </w:t>
      </w:r>
      <w:r>
        <w:rPr>
          <w:rFonts w:cs="David" w:hint="cs"/>
          <w:rtl/>
        </w:rPr>
        <w:tab/>
        <w:t xml:space="preserve">למשפטים, עו"ד. יליד 21.7.1967. נשוי לכלנית (לבית למדן) ילידת 4.8.1966 פקידה בכירה במשרד התרבות. צאצאיהם: 1) </w:t>
      </w:r>
      <w:r>
        <w:rPr>
          <w:rFonts w:cs="David" w:hint="cs"/>
          <w:rtl/>
        </w:rPr>
        <w:tab/>
        <w:t>תמר ילידת 5.1.1995 2) גיא שמואל יליד</w:t>
      </w:r>
      <w:r>
        <w:rPr>
          <w:rFonts w:cs="David" w:hint="cs"/>
        </w:rPr>
        <w:t xml:space="preserve"> </w:t>
      </w:r>
      <w:r>
        <w:rPr>
          <w:rFonts w:cs="David" w:hint="cs"/>
          <w:rtl/>
        </w:rPr>
        <w:t>20.8.1999 3) ליה ילידת 11.11.2004.</w:t>
      </w:r>
    </w:p>
    <w:p w14:paraId="3B2EAF8C" w14:textId="77777777" w:rsidR="00A23B07" w:rsidRDefault="00A23B07" w:rsidP="00A23B07">
      <w:pPr>
        <w:numPr>
          <w:ilvl w:val="2"/>
          <w:numId w:val="9"/>
        </w:numPr>
        <w:spacing w:before="120" w:after="240" w:line="360" w:lineRule="auto"/>
        <w:jc w:val="both"/>
        <w:rPr>
          <w:rFonts w:cs="David"/>
        </w:rPr>
      </w:pPr>
      <w:r>
        <w:rPr>
          <w:rFonts w:cs="David" w:hint="cs"/>
          <w:rtl/>
        </w:rPr>
        <w:t xml:space="preserve">שולמית, ילידת 4.9.1927, נישאה לניסים </w:t>
      </w:r>
      <w:proofErr w:type="spellStart"/>
      <w:r>
        <w:rPr>
          <w:rFonts w:cs="David" w:hint="cs"/>
          <w:rtl/>
        </w:rPr>
        <w:t>יעיש</w:t>
      </w:r>
      <w:proofErr w:type="spellEnd"/>
      <w:r>
        <w:rPr>
          <w:rFonts w:cs="David" w:hint="cs"/>
          <w:rtl/>
        </w:rPr>
        <w:t xml:space="preserve">, ששימש בתפקידים </w:t>
      </w:r>
      <w:r>
        <w:rPr>
          <w:rFonts w:cs="David" w:hint="cs"/>
          <w:rtl/>
        </w:rPr>
        <w:tab/>
        <w:t xml:space="preserve">דיפלומטיים שונים במשרד החוץ), נפטר 21.8.2010. הייתה חברה </w:t>
      </w:r>
      <w:r>
        <w:rPr>
          <w:rFonts w:cs="David" w:hint="cs"/>
          <w:rtl/>
        </w:rPr>
        <w:tab/>
        <w:t xml:space="preserve">בהנהלת ויצ"ו העולמית, וחברת </w:t>
      </w:r>
      <w:proofErr w:type="spellStart"/>
      <w:r>
        <w:rPr>
          <w:rFonts w:cs="David" w:hint="cs"/>
          <w:rtl/>
        </w:rPr>
        <w:t>דירקטריון</w:t>
      </w:r>
      <w:proofErr w:type="spellEnd"/>
      <w:r>
        <w:rPr>
          <w:rFonts w:cs="David" w:hint="cs"/>
          <w:rtl/>
        </w:rPr>
        <w:t xml:space="preserve"> קק"ל. צאצאיהם:</w:t>
      </w:r>
    </w:p>
    <w:p w14:paraId="09115A24" w14:textId="77777777" w:rsidR="00A23B07" w:rsidRDefault="00A23B07" w:rsidP="00A23B07">
      <w:pPr>
        <w:numPr>
          <w:ilvl w:val="4"/>
          <w:numId w:val="9"/>
        </w:numPr>
        <w:spacing w:before="120" w:after="240" w:line="360" w:lineRule="auto"/>
        <w:jc w:val="both"/>
        <w:rPr>
          <w:rFonts w:cs="David"/>
        </w:rPr>
      </w:pPr>
      <w:r>
        <w:rPr>
          <w:rFonts w:cs="David" w:hint="cs"/>
          <w:rtl/>
        </w:rPr>
        <w:t xml:space="preserve">אביטל, מהנדס אלקטרוניקה, יליד 28.11.1951, נשוי לפנינה </w:t>
      </w:r>
      <w:r>
        <w:rPr>
          <w:rFonts w:cs="David" w:hint="cs"/>
          <w:rtl/>
        </w:rPr>
        <w:tab/>
      </w:r>
      <w:proofErr w:type="spellStart"/>
      <w:r>
        <w:rPr>
          <w:rFonts w:cs="David" w:hint="cs"/>
          <w:rtl/>
        </w:rPr>
        <w:t>שולמן</w:t>
      </w:r>
      <w:proofErr w:type="spellEnd"/>
      <w:r>
        <w:rPr>
          <w:rFonts w:cs="David" w:hint="cs"/>
          <w:rtl/>
        </w:rPr>
        <w:t xml:space="preserve">. צאצאיהם: 1) נועם, מוזיקאי, יליד 1981 2) אלון יליד </w:t>
      </w:r>
      <w:r>
        <w:rPr>
          <w:rFonts w:cs="David" w:hint="cs"/>
          <w:rtl/>
        </w:rPr>
        <w:tab/>
        <w:t>1983.</w:t>
      </w:r>
    </w:p>
    <w:p w14:paraId="79BBC71B" w14:textId="77777777" w:rsidR="00A23B07" w:rsidRDefault="00A23B07" w:rsidP="00A23B07">
      <w:pPr>
        <w:numPr>
          <w:ilvl w:val="4"/>
          <w:numId w:val="9"/>
        </w:numPr>
        <w:spacing w:before="120" w:after="240" w:line="360" w:lineRule="auto"/>
        <w:jc w:val="both"/>
        <w:rPr>
          <w:rFonts w:cs="David"/>
        </w:rPr>
      </w:pPr>
      <w:r>
        <w:rPr>
          <w:rFonts w:cs="David" w:hint="cs"/>
          <w:rtl/>
        </w:rPr>
        <w:t xml:space="preserve">אמנון, יליד 18.6.1954, </w:t>
      </w:r>
      <w:proofErr w:type="spellStart"/>
      <w:r>
        <w:rPr>
          <w:rFonts w:cs="David" w:hint="cs"/>
          <w:rtl/>
        </w:rPr>
        <w:t>טרפיסט</w:t>
      </w:r>
      <w:proofErr w:type="spellEnd"/>
      <w:r>
        <w:rPr>
          <w:rFonts w:cs="David" w:hint="cs"/>
          <w:rtl/>
        </w:rPr>
        <w:t xml:space="preserve"> ומומחה ברפואה סינית, נשוי </w:t>
      </w:r>
      <w:r>
        <w:rPr>
          <w:rFonts w:cs="David" w:hint="cs"/>
          <w:rtl/>
        </w:rPr>
        <w:tab/>
        <w:t>לענת מוזס.</w:t>
      </w:r>
    </w:p>
    <w:p w14:paraId="33D24135" w14:textId="77777777" w:rsidR="00A23B07" w:rsidRDefault="00A23B07" w:rsidP="00A23B07">
      <w:pPr>
        <w:numPr>
          <w:ilvl w:val="4"/>
          <w:numId w:val="9"/>
        </w:numPr>
        <w:spacing w:before="120" w:after="240" w:line="360" w:lineRule="auto"/>
        <w:jc w:val="both"/>
        <w:rPr>
          <w:rFonts w:cs="David"/>
        </w:rPr>
      </w:pPr>
      <w:r>
        <w:rPr>
          <w:rFonts w:cs="David" w:hint="cs"/>
          <w:rtl/>
        </w:rPr>
        <w:t>מיכאל, יליד 17.5.1957. בוגר המכללה לאומנות, עבד במשרד ראש הממשלה. צאצאיו: 1) ליאור ילידת 31.9.1988 2) נמרוד יליד 1990.</w:t>
      </w:r>
    </w:p>
    <w:p w14:paraId="241C6566" w14:textId="77777777" w:rsidR="00A23B07" w:rsidRDefault="00A23B07" w:rsidP="00A23B07">
      <w:pPr>
        <w:numPr>
          <w:ilvl w:val="2"/>
          <w:numId w:val="9"/>
        </w:numPr>
        <w:spacing w:before="120" w:after="240" w:line="360" w:lineRule="auto"/>
        <w:jc w:val="both"/>
        <w:rPr>
          <w:rFonts w:cs="David"/>
        </w:rPr>
      </w:pPr>
      <w:r>
        <w:rPr>
          <w:rFonts w:cs="David" w:hint="cs"/>
          <w:rtl/>
        </w:rPr>
        <w:t xml:space="preserve">רפאל אפרים (מזרחי-שמיר), יליד 21.7.1929, </w:t>
      </w:r>
      <w:proofErr w:type="spellStart"/>
      <w:r>
        <w:rPr>
          <w:rFonts w:cs="David" w:hint="cs"/>
          <w:rtl/>
        </w:rPr>
        <w:t>י'ב</w:t>
      </w:r>
      <w:proofErr w:type="spellEnd"/>
      <w:r>
        <w:rPr>
          <w:rFonts w:cs="David" w:hint="cs"/>
          <w:rtl/>
        </w:rPr>
        <w:t xml:space="preserve"> תמוז תרפ"ט, עו"ד, </w:t>
      </w:r>
      <w:r>
        <w:rPr>
          <w:rFonts w:cs="David" w:hint="cs"/>
          <w:rtl/>
        </w:rPr>
        <w:tab/>
        <w:t xml:space="preserve">נשוי </w:t>
      </w:r>
      <w:proofErr w:type="spellStart"/>
      <w:r>
        <w:rPr>
          <w:rFonts w:cs="David" w:hint="cs"/>
          <w:rtl/>
        </w:rPr>
        <w:t>לורדה</w:t>
      </w:r>
      <w:proofErr w:type="spellEnd"/>
      <w:r>
        <w:rPr>
          <w:rFonts w:cs="David" w:hint="cs"/>
          <w:rtl/>
        </w:rPr>
        <w:t xml:space="preserve"> </w:t>
      </w:r>
      <w:proofErr w:type="spellStart"/>
      <w:r>
        <w:rPr>
          <w:rFonts w:cs="David" w:hint="cs"/>
          <w:rtl/>
        </w:rPr>
        <w:t>שוחמי</w:t>
      </w:r>
      <w:proofErr w:type="spellEnd"/>
      <w:r>
        <w:rPr>
          <w:rFonts w:cs="David" w:hint="cs"/>
          <w:rtl/>
        </w:rPr>
        <w:t xml:space="preserve"> (</w:t>
      </w:r>
      <w:proofErr w:type="spellStart"/>
      <w:r>
        <w:rPr>
          <w:rFonts w:cs="David" w:hint="cs"/>
          <w:rtl/>
        </w:rPr>
        <w:t>שוכמן</w:t>
      </w:r>
      <w:proofErr w:type="spellEnd"/>
      <w:r>
        <w:rPr>
          <w:rFonts w:cs="David" w:hint="cs"/>
          <w:rtl/>
        </w:rPr>
        <w:t>), שהייתה מורה וכיום גמלאית. חיברה ספר על ירושלים בתש"ח. צאצאיהם:</w:t>
      </w:r>
    </w:p>
    <w:p w14:paraId="706AB70B" w14:textId="77777777" w:rsidR="00A23B07" w:rsidRDefault="00A23B07" w:rsidP="00A23B07">
      <w:pPr>
        <w:numPr>
          <w:ilvl w:val="4"/>
          <w:numId w:val="9"/>
        </w:numPr>
        <w:spacing w:before="120" w:after="240" w:line="360" w:lineRule="auto"/>
        <w:jc w:val="both"/>
        <w:rPr>
          <w:rFonts w:cs="David"/>
        </w:rPr>
      </w:pPr>
      <w:r>
        <w:rPr>
          <w:rFonts w:cs="David" w:hint="cs"/>
          <w:rtl/>
        </w:rPr>
        <w:t>רוני, יליד 29.11.1953, פרופסור באוניברסיטת תל אביב.</w:t>
      </w:r>
    </w:p>
    <w:p w14:paraId="48FD1BA7" w14:textId="77777777" w:rsidR="00A23B07" w:rsidRDefault="00A23B07" w:rsidP="00A23B07">
      <w:pPr>
        <w:numPr>
          <w:ilvl w:val="4"/>
          <w:numId w:val="9"/>
        </w:numPr>
        <w:spacing w:before="120" w:after="240" w:line="360" w:lineRule="auto"/>
        <w:jc w:val="both"/>
        <w:rPr>
          <w:rFonts w:cs="David"/>
        </w:rPr>
      </w:pPr>
      <w:r>
        <w:rPr>
          <w:rFonts w:cs="David" w:hint="cs"/>
          <w:rtl/>
        </w:rPr>
        <w:t>דפנה ערן, ילידת 10.8.1955, פסיכולוגית.</w:t>
      </w:r>
    </w:p>
    <w:p w14:paraId="311ABCD8" w14:textId="77777777" w:rsidR="00A23B07" w:rsidRDefault="00A23B07" w:rsidP="00A23B07">
      <w:pPr>
        <w:numPr>
          <w:ilvl w:val="4"/>
          <w:numId w:val="9"/>
        </w:numPr>
        <w:spacing w:before="120" w:after="240" w:line="360" w:lineRule="auto"/>
        <w:jc w:val="both"/>
        <w:rPr>
          <w:rFonts w:cs="David"/>
        </w:rPr>
      </w:pPr>
      <w:proofErr w:type="spellStart"/>
      <w:r>
        <w:rPr>
          <w:rFonts w:cs="David" w:hint="cs"/>
          <w:rtl/>
        </w:rPr>
        <w:t>גדית</w:t>
      </w:r>
      <w:proofErr w:type="spellEnd"/>
      <w:r>
        <w:rPr>
          <w:rFonts w:cs="David" w:hint="cs"/>
          <w:rtl/>
        </w:rPr>
        <w:t>, ילידת 22.2.1970, עובדת סוציאלית.</w:t>
      </w:r>
    </w:p>
    <w:p w14:paraId="69CB88E0" w14:textId="77777777" w:rsidR="00A23B07" w:rsidRDefault="00A23B07" w:rsidP="00A23B07">
      <w:pPr>
        <w:numPr>
          <w:ilvl w:val="2"/>
          <w:numId w:val="9"/>
        </w:numPr>
        <w:spacing w:before="120" w:after="240" w:line="360" w:lineRule="auto"/>
        <w:ind w:left="2192" w:hanging="720"/>
        <w:jc w:val="both"/>
        <w:rPr>
          <w:rFonts w:cs="David"/>
        </w:rPr>
      </w:pPr>
      <w:r>
        <w:rPr>
          <w:rFonts w:cs="David" w:hint="cs"/>
          <w:rtl/>
        </w:rPr>
        <w:t xml:space="preserve">אביבה ילידת 10.4.1934, בוגרת סמינר למורות מורה ומפקחת מטעם משרד החינוך  נשואה ליואל שר, יליד פריז 25.1.1933, שרת משרד החוץ, בתפקידים </w:t>
      </w:r>
      <w:r>
        <w:rPr>
          <w:rFonts w:cs="David" w:hint="cs"/>
          <w:rtl/>
        </w:rPr>
        <w:lastRenderedPageBreak/>
        <w:t>דיפלומטיים שונים בארץ ובחו"ל, כסגן המנהל הכללי של משרד החוץ, כשגריר באירופה, אפריקה ואסיה וכיום גמלאים. צאצאיהם:</w:t>
      </w:r>
    </w:p>
    <w:p w14:paraId="404EF47C" w14:textId="77777777" w:rsidR="00A23B07" w:rsidRDefault="00A23B07" w:rsidP="00A23B07">
      <w:pPr>
        <w:numPr>
          <w:ilvl w:val="4"/>
          <w:numId w:val="9"/>
        </w:numPr>
        <w:spacing w:before="120" w:after="240" w:line="360" w:lineRule="auto"/>
        <w:jc w:val="both"/>
        <w:rPr>
          <w:rFonts w:cs="David"/>
        </w:rPr>
      </w:pPr>
      <w:r>
        <w:rPr>
          <w:rFonts w:cs="David" w:hint="cs"/>
          <w:rtl/>
        </w:rPr>
        <w:t xml:space="preserve">גלעד, יליד 2.6.1953, עו"ד, בעבר היה ראש לשכת ראש </w:t>
      </w:r>
      <w:r>
        <w:rPr>
          <w:rFonts w:cs="David" w:hint="cs"/>
          <w:rtl/>
        </w:rPr>
        <w:tab/>
        <w:t xml:space="preserve">הממשלה וריכז את המו"מ ביו ישראל לבין מנהיגי ערב ויו"ש. נשוי לרות לבית </w:t>
      </w:r>
      <w:proofErr w:type="spellStart"/>
      <w:r>
        <w:rPr>
          <w:rFonts w:cs="David" w:hint="cs"/>
          <w:rtl/>
        </w:rPr>
        <w:t>קפלנסקי</w:t>
      </w:r>
      <w:proofErr w:type="spellEnd"/>
      <w:r>
        <w:rPr>
          <w:rFonts w:cs="David" w:hint="cs"/>
          <w:rtl/>
        </w:rPr>
        <w:t xml:space="preserve">. צאצאיהם: 1) גיא יליד </w:t>
      </w:r>
      <w:r>
        <w:rPr>
          <w:rFonts w:cs="David" w:hint="cs"/>
          <w:rtl/>
        </w:rPr>
        <w:tab/>
        <w:t xml:space="preserve">12.10.1984, 2) נטע ילידת 28.10.1986 3) כרמל יליד 11.6.1988 </w:t>
      </w:r>
      <w:r>
        <w:rPr>
          <w:rFonts w:cs="David" w:hint="cs"/>
          <w:rtl/>
        </w:rPr>
        <w:tab/>
        <w:t>4) מאיה ילידת 26.10.1992.</w:t>
      </w:r>
    </w:p>
    <w:p w14:paraId="3005FD3C" w14:textId="77777777" w:rsidR="00A23B07" w:rsidRDefault="00A23B07" w:rsidP="00A23B07">
      <w:pPr>
        <w:numPr>
          <w:ilvl w:val="4"/>
          <w:numId w:val="9"/>
        </w:numPr>
        <w:spacing w:before="120" w:after="240" w:line="360" w:lineRule="auto"/>
        <w:jc w:val="both"/>
        <w:rPr>
          <w:rFonts w:cs="David"/>
        </w:rPr>
      </w:pPr>
      <w:r>
        <w:rPr>
          <w:rFonts w:cs="David" w:hint="cs"/>
          <w:rtl/>
        </w:rPr>
        <w:t xml:space="preserve">אייל, יליד 4.11.1957, תסריטאי ומנהל האגף לתרבות בקרן </w:t>
      </w:r>
      <w:r>
        <w:rPr>
          <w:rFonts w:cs="David" w:hint="cs"/>
          <w:rtl/>
        </w:rPr>
        <w:tab/>
        <w:t xml:space="preserve">ירושלים, היה נשוי </w:t>
      </w:r>
      <w:proofErr w:type="spellStart"/>
      <w:r>
        <w:rPr>
          <w:rFonts w:cs="David" w:hint="cs"/>
          <w:rtl/>
        </w:rPr>
        <w:t>לקלייר</w:t>
      </w:r>
      <w:proofErr w:type="spellEnd"/>
      <w:r>
        <w:rPr>
          <w:rFonts w:cs="David" w:hint="cs"/>
          <w:rtl/>
        </w:rPr>
        <w:t xml:space="preserve"> וצאצאיהם: 1) </w:t>
      </w:r>
      <w:proofErr w:type="spellStart"/>
      <w:r>
        <w:rPr>
          <w:rFonts w:cs="David" w:hint="cs"/>
          <w:rtl/>
        </w:rPr>
        <w:t>זואי</w:t>
      </w:r>
      <w:proofErr w:type="spellEnd"/>
      <w:r>
        <w:rPr>
          <w:rFonts w:cs="David" w:hint="cs"/>
          <w:rtl/>
        </w:rPr>
        <w:t xml:space="preserve"> דניאלה ילידת </w:t>
      </w:r>
      <w:r>
        <w:rPr>
          <w:rFonts w:cs="David" w:hint="cs"/>
          <w:rtl/>
        </w:rPr>
        <w:tab/>
        <w:t xml:space="preserve">2.4.1995, 2) </w:t>
      </w:r>
      <w:proofErr w:type="spellStart"/>
      <w:r>
        <w:rPr>
          <w:rFonts w:cs="David" w:hint="cs"/>
          <w:rtl/>
        </w:rPr>
        <w:t>תיאו</w:t>
      </w:r>
      <w:proofErr w:type="spellEnd"/>
      <w:r>
        <w:rPr>
          <w:rFonts w:cs="David" w:hint="cs"/>
          <w:rtl/>
        </w:rPr>
        <w:t xml:space="preserve"> גבריאל יליד 18.8.1997 3) רמי ליאור יליד </w:t>
      </w:r>
      <w:r>
        <w:rPr>
          <w:rFonts w:cs="David" w:hint="cs"/>
          <w:rtl/>
        </w:rPr>
        <w:tab/>
        <w:t>13.8.2002.</w:t>
      </w:r>
    </w:p>
    <w:p w14:paraId="70D0A582" w14:textId="77777777" w:rsidR="00A23B07" w:rsidRDefault="00A23B07" w:rsidP="00A23B07">
      <w:pPr>
        <w:numPr>
          <w:ilvl w:val="4"/>
          <w:numId w:val="9"/>
        </w:numPr>
        <w:spacing w:before="120" w:after="240" w:line="360" w:lineRule="auto"/>
        <w:jc w:val="both"/>
        <w:rPr>
          <w:rFonts w:cs="David"/>
        </w:rPr>
      </w:pPr>
      <w:r>
        <w:rPr>
          <w:rFonts w:cs="David" w:hint="cs"/>
          <w:rtl/>
        </w:rPr>
        <w:t xml:space="preserve">נוגה, ילידת פריז 20.5.1966, פקידה בכירה במשרד התיירות. </w:t>
      </w:r>
      <w:r>
        <w:rPr>
          <w:rFonts w:cs="David" w:hint="cs"/>
          <w:rtl/>
        </w:rPr>
        <w:tab/>
        <w:t xml:space="preserve">נשואה לדוד </w:t>
      </w:r>
      <w:proofErr w:type="spellStart"/>
      <w:r>
        <w:rPr>
          <w:rFonts w:cs="David" w:hint="cs"/>
          <w:rtl/>
        </w:rPr>
        <w:t>גרקו</w:t>
      </w:r>
      <w:proofErr w:type="spellEnd"/>
      <w:r>
        <w:rPr>
          <w:rFonts w:cs="David" w:hint="cs"/>
          <w:rtl/>
        </w:rPr>
        <w:t xml:space="preserve">, מנהל בית ספר אורט. צאצאיהם: 1)עילי יליד 13.6.1993, 2) אלה </w:t>
      </w:r>
      <w:r>
        <w:rPr>
          <w:rFonts w:cs="David" w:hint="cs"/>
          <w:rtl/>
        </w:rPr>
        <w:tab/>
        <w:t>ילידת 15.2.1996.</w:t>
      </w:r>
    </w:p>
    <w:p w14:paraId="0F6A6DB5" w14:textId="77777777" w:rsidR="00A23B07" w:rsidRDefault="00A23B07" w:rsidP="00A23B07">
      <w:pPr>
        <w:numPr>
          <w:ilvl w:val="2"/>
          <w:numId w:val="9"/>
        </w:numPr>
        <w:spacing w:before="120" w:after="240" w:line="360" w:lineRule="auto"/>
        <w:jc w:val="both"/>
        <w:rPr>
          <w:rFonts w:cs="David"/>
        </w:rPr>
      </w:pPr>
      <w:r>
        <w:rPr>
          <w:rFonts w:cs="David" w:hint="cs"/>
          <w:rtl/>
        </w:rPr>
        <w:t xml:space="preserve">חמדה, ילידת 4.8.1940, לשעבר מנהלת לשכת מנכ"ל בנק טפחות וכיום </w:t>
      </w:r>
      <w:r>
        <w:rPr>
          <w:rFonts w:cs="David" w:hint="cs"/>
          <w:rtl/>
        </w:rPr>
        <w:tab/>
        <w:t xml:space="preserve">גמלאית נשואה לשלמה ברקן, מי שהיה סגן המנהל הכללי של המכס </w:t>
      </w:r>
      <w:r>
        <w:rPr>
          <w:rFonts w:cs="David" w:hint="cs"/>
          <w:rtl/>
        </w:rPr>
        <w:tab/>
        <w:t>בישראל, כיום גמלאי. צאצאיהם:</w:t>
      </w:r>
    </w:p>
    <w:p w14:paraId="00FF6770" w14:textId="77777777" w:rsidR="00A23B07" w:rsidRDefault="00A23B07" w:rsidP="00A23B07">
      <w:pPr>
        <w:numPr>
          <w:ilvl w:val="4"/>
          <w:numId w:val="9"/>
        </w:numPr>
        <w:spacing w:before="120" w:after="240" w:line="360" w:lineRule="auto"/>
        <w:ind w:left="2912" w:hanging="360"/>
        <w:jc w:val="both"/>
        <w:rPr>
          <w:rFonts w:cs="David"/>
        </w:rPr>
      </w:pPr>
      <w:r>
        <w:rPr>
          <w:rFonts w:cs="David" w:hint="cs"/>
          <w:rtl/>
        </w:rPr>
        <w:t>דלית, ילידת 19.10.1963, בוגרת האוניברסיטה. תולדות האומנות ויחסים בין לאומיים, דוברת מכון היצוא. נשואה לבועז ירדני. ילדיהם: תמיר 25.9.95, הילה 1.9.98.</w:t>
      </w:r>
    </w:p>
    <w:p w14:paraId="612FED61" w14:textId="77777777" w:rsidR="00A23B07" w:rsidRDefault="00A23B07" w:rsidP="00A23B07">
      <w:pPr>
        <w:numPr>
          <w:ilvl w:val="4"/>
          <w:numId w:val="9"/>
        </w:numPr>
        <w:spacing w:before="120" w:after="240" w:line="360" w:lineRule="auto"/>
        <w:ind w:left="2912" w:hanging="360"/>
        <w:jc w:val="both"/>
        <w:rPr>
          <w:rFonts w:cs="David"/>
        </w:rPr>
      </w:pPr>
      <w:r>
        <w:rPr>
          <w:rFonts w:cs="David" w:hint="cs"/>
          <w:rtl/>
        </w:rPr>
        <w:t xml:space="preserve">ניר, יליד 5.7.1967, טייס מצטיין, קצין בכיר בחיל האוויר. בעל תואר שני מאוניברסיטת </w:t>
      </w:r>
      <w:r>
        <w:rPr>
          <w:rFonts w:cs="David" w:hint="cs"/>
        </w:rPr>
        <w:t>NDU</w:t>
      </w:r>
      <w:r>
        <w:rPr>
          <w:rFonts w:cs="David" w:hint="cs"/>
          <w:rtl/>
        </w:rPr>
        <w:t xml:space="preserve"> וושינגטון, נשוי ללירון. ילדיהם </w:t>
      </w:r>
      <w:r>
        <w:rPr>
          <w:rFonts w:cs="David"/>
          <w:rtl/>
        </w:rPr>
        <w:t>–</w:t>
      </w:r>
      <w:r>
        <w:rPr>
          <w:rFonts w:cs="David" w:hint="cs"/>
          <w:rtl/>
        </w:rPr>
        <w:t xml:space="preserve"> יובל 25.6.1994, מאיה 20.5.1997, עידו 8.10.98.</w:t>
      </w:r>
    </w:p>
    <w:p w14:paraId="06B29D33" w14:textId="77777777" w:rsidR="00A23B07" w:rsidRDefault="00A23B07" w:rsidP="00A23B07">
      <w:pPr>
        <w:numPr>
          <w:ilvl w:val="1"/>
          <w:numId w:val="9"/>
        </w:numPr>
        <w:tabs>
          <w:tab w:val="clear" w:pos="1421"/>
          <w:tab w:val="num" w:pos="1112"/>
        </w:tabs>
        <w:spacing w:before="120" w:after="240" w:line="360" w:lineRule="auto"/>
        <w:ind w:left="1112" w:hanging="480"/>
        <w:jc w:val="both"/>
        <w:rPr>
          <w:rFonts w:cs="David"/>
        </w:rPr>
      </w:pPr>
      <w:r>
        <w:rPr>
          <w:rFonts w:cs="David" w:hint="cs"/>
          <w:rtl/>
        </w:rPr>
        <w:t xml:space="preserve">יוסף נסים </w:t>
      </w:r>
      <w:proofErr w:type="spellStart"/>
      <w:r>
        <w:rPr>
          <w:rFonts w:cs="David" w:hint="cs"/>
          <w:rtl/>
        </w:rPr>
        <w:t>עבאדי</w:t>
      </w:r>
      <w:proofErr w:type="spellEnd"/>
      <w:r>
        <w:rPr>
          <w:rFonts w:cs="David" w:hint="cs"/>
          <w:rtl/>
        </w:rPr>
        <w:t xml:space="preserve"> יליד כ"ה כסלו </w:t>
      </w:r>
      <w:proofErr w:type="spellStart"/>
      <w:r>
        <w:rPr>
          <w:rFonts w:cs="David" w:hint="cs"/>
          <w:rtl/>
        </w:rPr>
        <w:t>תרס'ג</w:t>
      </w:r>
      <w:proofErr w:type="spellEnd"/>
      <w:r>
        <w:rPr>
          <w:rFonts w:cs="David" w:hint="cs"/>
          <w:rtl/>
        </w:rPr>
        <w:t xml:space="preserve"> 9.12.1902. נפטר בארה"ב בפיטסבורג. אשתו הראשונה ריאה, מתה צעירה. אחריה התחתן עם מרים פרנק. עסק במסחר ובקבלנות בניין. צאצאיו מאשתו הראשונה:</w:t>
      </w:r>
    </w:p>
    <w:p w14:paraId="0D456F3E" w14:textId="77777777" w:rsidR="00A23B07" w:rsidRDefault="00A23B07" w:rsidP="00A23B07">
      <w:pPr>
        <w:numPr>
          <w:ilvl w:val="2"/>
          <w:numId w:val="9"/>
        </w:numPr>
        <w:spacing w:before="120" w:after="240" w:line="360" w:lineRule="auto"/>
        <w:jc w:val="both"/>
        <w:rPr>
          <w:rFonts w:cs="David"/>
        </w:rPr>
      </w:pPr>
      <w:proofErr w:type="spellStart"/>
      <w:r>
        <w:rPr>
          <w:rFonts w:cs="David" w:hint="cs"/>
          <w:rtl/>
        </w:rPr>
        <w:t>ארלין</w:t>
      </w:r>
      <w:proofErr w:type="spellEnd"/>
      <w:r>
        <w:rPr>
          <w:rFonts w:cs="David" w:hint="cs"/>
          <w:rtl/>
        </w:rPr>
        <w:t xml:space="preserve"> ילידת 1930 חיה כיום ביוסטון טקסס. בעלה סוחר במכוניות.</w:t>
      </w:r>
    </w:p>
    <w:p w14:paraId="3BC95C77" w14:textId="77777777" w:rsidR="00A23B07" w:rsidRDefault="00A23B07" w:rsidP="00A23B07">
      <w:pPr>
        <w:numPr>
          <w:ilvl w:val="2"/>
          <w:numId w:val="9"/>
        </w:numPr>
        <w:spacing w:before="120" w:after="240" w:line="360" w:lineRule="auto"/>
        <w:jc w:val="both"/>
        <w:rPr>
          <w:rFonts w:cs="David"/>
        </w:rPr>
      </w:pPr>
      <w:r>
        <w:rPr>
          <w:rFonts w:cs="David" w:hint="cs"/>
          <w:rtl/>
        </w:rPr>
        <w:t xml:space="preserve">עמי, עורך ומפיק </w:t>
      </w:r>
      <w:proofErr w:type="spellStart"/>
      <w:r>
        <w:rPr>
          <w:rFonts w:cs="David" w:hint="cs"/>
          <w:rtl/>
        </w:rPr>
        <w:t>תוכניות</w:t>
      </w:r>
      <w:proofErr w:type="spellEnd"/>
      <w:r>
        <w:rPr>
          <w:rFonts w:cs="David" w:hint="cs"/>
          <w:rtl/>
        </w:rPr>
        <w:t xml:space="preserve"> טלוויזיה, גר </w:t>
      </w:r>
      <w:proofErr w:type="spellStart"/>
      <w:r>
        <w:rPr>
          <w:rFonts w:cs="David" w:hint="cs"/>
          <w:rtl/>
        </w:rPr>
        <w:t>בדנבר</w:t>
      </w:r>
      <w:proofErr w:type="spellEnd"/>
      <w:r>
        <w:rPr>
          <w:rFonts w:cs="David" w:hint="cs"/>
          <w:rtl/>
        </w:rPr>
        <w:t xml:space="preserve"> קולורדו.</w:t>
      </w:r>
    </w:p>
    <w:p w14:paraId="36ED0AE3" w14:textId="77777777" w:rsidR="00A23B07" w:rsidRDefault="00A23B07" w:rsidP="00A23B07">
      <w:pPr>
        <w:numPr>
          <w:ilvl w:val="1"/>
          <w:numId w:val="9"/>
        </w:numPr>
        <w:tabs>
          <w:tab w:val="clear" w:pos="1421"/>
          <w:tab w:val="num" w:pos="1112"/>
        </w:tabs>
        <w:spacing w:before="120" w:after="240" w:line="360" w:lineRule="auto"/>
        <w:ind w:left="1112"/>
        <w:jc w:val="both"/>
        <w:rPr>
          <w:rFonts w:cs="David"/>
        </w:rPr>
      </w:pPr>
      <w:r>
        <w:rPr>
          <w:rFonts w:cs="David" w:hint="cs"/>
          <w:rtl/>
        </w:rPr>
        <w:t xml:space="preserve">רחל שרה נולדה בירושלים י"ז באלול </w:t>
      </w:r>
      <w:proofErr w:type="spellStart"/>
      <w:r>
        <w:rPr>
          <w:rFonts w:cs="David" w:hint="cs"/>
          <w:rtl/>
        </w:rPr>
        <w:t>תרס'ד</w:t>
      </w:r>
      <w:proofErr w:type="spellEnd"/>
      <w:r>
        <w:rPr>
          <w:rFonts w:cs="David" w:hint="cs"/>
          <w:rtl/>
        </w:rPr>
        <w:t xml:space="preserve"> 1905. ונפטרה ב- 8.1.1999. נישאה ב-15.7.1927 לד"ר יעקב </w:t>
      </w:r>
      <w:proofErr w:type="spellStart"/>
      <w:r>
        <w:rPr>
          <w:rFonts w:cs="David" w:hint="cs"/>
          <w:rtl/>
        </w:rPr>
        <w:t>לוסטיג</w:t>
      </w:r>
      <w:proofErr w:type="spellEnd"/>
      <w:r>
        <w:rPr>
          <w:rFonts w:cs="David" w:hint="cs"/>
          <w:rtl/>
        </w:rPr>
        <w:t xml:space="preserve">, הרנטגנולוג הראשון בירושלים, יליד </w:t>
      </w:r>
      <w:proofErr w:type="spellStart"/>
      <w:r>
        <w:rPr>
          <w:rFonts w:cs="David" w:hint="cs"/>
          <w:rtl/>
        </w:rPr>
        <w:t>קולומאה</w:t>
      </w:r>
      <w:proofErr w:type="spellEnd"/>
      <w:r>
        <w:rPr>
          <w:rFonts w:cs="David" w:hint="cs"/>
          <w:rtl/>
        </w:rPr>
        <w:t xml:space="preserve"> פולין. למד רפואה </w:t>
      </w:r>
      <w:proofErr w:type="spellStart"/>
      <w:r>
        <w:rPr>
          <w:rFonts w:cs="David" w:hint="cs"/>
          <w:rtl/>
        </w:rPr>
        <w:t>בוינה</w:t>
      </w:r>
      <w:proofErr w:type="spellEnd"/>
      <w:r>
        <w:rPr>
          <w:rFonts w:cs="David" w:hint="cs"/>
          <w:rtl/>
        </w:rPr>
        <w:t xml:space="preserve">. הגיע לארץ ישראל ב-1925 ופתח קליניקה לרנטגן בירושלים ב-1928 ובין לקוחותיו היו יהודים, ערבים ונוצרים, וכן משפחת המלך עבדאללה מירדן, וראשי השלטון המנדטורי. חבריו היו אנשי רוח וחכמי הרפואה. נפטר בח' אדר תשמ"א 14.3.1981. רחל הייתה אחות סוציאלית ב"הדסה", פעילה בתנועת הצופים, </w:t>
      </w:r>
      <w:proofErr w:type="spellStart"/>
      <w:r>
        <w:rPr>
          <w:rFonts w:cs="David" w:hint="cs"/>
          <w:rtl/>
        </w:rPr>
        <w:t>בועד</w:t>
      </w:r>
      <w:proofErr w:type="spellEnd"/>
      <w:r>
        <w:rPr>
          <w:rFonts w:cs="David" w:hint="cs"/>
          <w:rtl/>
        </w:rPr>
        <w:t xml:space="preserve"> למען החייל, בקליטת עלייה ומועדוני קשישים. קיבלה אות יקיר ירושלים ב-18.4.1979. צאצאיהם:</w:t>
      </w:r>
    </w:p>
    <w:p w14:paraId="3EC76F25" w14:textId="77777777" w:rsidR="00A23B07" w:rsidRDefault="00A23B07" w:rsidP="00A23B07">
      <w:pPr>
        <w:numPr>
          <w:ilvl w:val="2"/>
          <w:numId w:val="9"/>
        </w:numPr>
        <w:spacing w:before="120" w:after="240" w:line="360" w:lineRule="auto"/>
        <w:jc w:val="both"/>
        <w:rPr>
          <w:rFonts w:cs="David"/>
        </w:rPr>
      </w:pPr>
      <w:r>
        <w:rPr>
          <w:rFonts w:cs="David" w:hint="cs"/>
          <w:rtl/>
        </w:rPr>
        <w:lastRenderedPageBreak/>
        <w:t xml:space="preserve">שמעון ירון, יליד 9.4.1929, מהנדס גשרים ובניינים, נשוי לג'ואן (לבית </w:t>
      </w:r>
      <w:r>
        <w:rPr>
          <w:rFonts w:cs="David" w:hint="cs"/>
          <w:rtl/>
        </w:rPr>
        <w:tab/>
      </w:r>
      <w:proofErr w:type="spellStart"/>
      <w:r>
        <w:rPr>
          <w:rFonts w:cs="David" w:hint="cs"/>
          <w:rtl/>
        </w:rPr>
        <w:t>סטרן</w:t>
      </w:r>
      <w:proofErr w:type="spellEnd"/>
      <w:r>
        <w:rPr>
          <w:rFonts w:cs="David" w:hint="cs"/>
          <w:rtl/>
        </w:rPr>
        <w:t>) ילידת 8.8.1935. צאצאיהם:</w:t>
      </w:r>
    </w:p>
    <w:p w14:paraId="03FFBFA1" w14:textId="77777777" w:rsidR="00A23B07" w:rsidRDefault="00A23B07" w:rsidP="00A23B07">
      <w:pPr>
        <w:numPr>
          <w:ilvl w:val="4"/>
          <w:numId w:val="9"/>
        </w:numPr>
        <w:spacing w:before="120" w:after="240" w:line="360" w:lineRule="auto"/>
        <w:jc w:val="both"/>
        <w:rPr>
          <w:rFonts w:cs="David"/>
          <w:rtl/>
        </w:rPr>
      </w:pPr>
      <w:r>
        <w:rPr>
          <w:rFonts w:cs="David" w:hint="cs"/>
          <w:rtl/>
        </w:rPr>
        <w:t>יונתן יליד 27.6.1963.</w:t>
      </w:r>
    </w:p>
    <w:p w14:paraId="05672728" w14:textId="77777777" w:rsidR="00A23B07" w:rsidRDefault="00A23B07" w:rsidP="00A23B07">
      <w:pPr>
        <w:numPr>
          <w:ilvl w:val="4"/>
          <w:numId w:val="9"/>
        </w:numPr>
        <w:spacing w:before="120" w:after="240" w:line="360" w:lineRule="auto"/>
        <w:jc w:val="both"/>
        <w:rPr>
          <w:rFonts w:cs="David"/>
        </w:rPr>
      </w:pPr>
      <w:r>
        <w:rPr>
          <w:rFonts w:cs="David" w:hint="cs"/>
          <w:rtl/>
        </w:rPr>
        <w:t xml:space="preserve">דניאלה ילידת 3.12.1965, נשואה למיכאל </w:t>
      </w:r>
      <w:proofErr w:type="spellStart"/>
      <w:r>
        <w:rPr>
          <w:rFonts w:cs="David" w:hint="cs"/>
          <w:rtl/>
        </w:rPr>
        <w:t>צולר</w:t>
      </w:r>
      <w:proofErr w:type="spellEnd"/>
      <w:r>
        <w:rPr>
          <w:rFonts w:cs="David" w:hint="cs"/>
          <w:rtl/>
        </w:rPr>
        <w:t xml:space="preserve"> יליד 1.8.1955 </w:t>
      </w:r>
      <w:r>
        <w:rPr>
          <w:rFonts w:cs="David" w:hint="cs"/>
          <w:rtl/>
        </w:rPr>
        <w:tab/>
        <w:t>ולהם בת אלכסנדרה, ילידת 25.1.2002.</w:t>
      </w:r>
    </w:p>
    <w:p w14:paraId="6155EEB0" w14:textId="77777777" w:rsidR="00A23B07" w:rsidRDefault="00A23B07" w:rsidP="00A23B07">
      <w:pPr>
        <w:numPr>
          <w:ilvl w:val="2"/>
          <w:numId w:val="9"/>
        </w:numPr>
        <w:spacing w:before="120" w:after="240" w:line="360" w:lineRule="auto"/>
        <w:jc w:val="both"/>
        <w:rPr>
          <w:rFonts w:cs="David"/>
        </w:rPr>
      </w:pPr>
      <w:r>
        <w:rPr>
          <w:rFonts w:cs="David" w:hint="cs"/>
          <w:rtl/>
        </w:rPr>
        <w:t xml:space="preserve">ירדנה, ילידת 29.8.1933, נישאה למאיר בר-אוריון ב-1963 (יליד 1929), </w:t>
      </w:r>
      <w:r>
        <w:rPr>
          <w:rFonts w:cs="David" w:hint="cs"/>
          <w:rtl/>
        </w:rPr>
        <w:tab/>
        <w:t xml:space="preserve">ששירת במערכות הביטחון. עבדה 27 שנים באוניברסיטה בתל אביב </w:t>
      </w:r>
      <w:r>
        <w:rPr>
          <w:rFonts w:cs="David" w:hint="cs"/>
          <w:rtl/>
        </w:rPr>
        <w:tab/>
        <w:t>בתכנית לימוד עיתונות. צאצאיהם:</w:t>
      </w:r>
    </w:p>
    <w:p w14:paraId="38B2C8E1" w14:textId="77777777" w:rsidR="00A23B07" w:rsidRDefault="00A23B07" w:rsidP="00A23B07">
      <w:pPr>
        <w:numPr>
          <w:ilvl w:val="4"/>
          <w:numId w:val="9"/>
        </w:numPr>
        <w:spacing w:before="120" w:after="240" w:line="360" w:lineRule="auto"/>
        <w:jc w:val="both"/>
        <w:rPr>
          <w:rFonts w:cs="David"/>
        </w:rPr>
      </w:pPr>
      <w:r>
        <w:rPr>
          <w:rFonts w:cs="David" w:hint="cs"/>
          <w:rtl/>
        </w:rPr>
        <w:t>רונית ילידת 1956.</w:t>
      </w:r>
    </w:p>
    <w:p w14:paraId="3DD12BA4" w14:textId="77777777" w:rsidR="00A23B07" w:rsidRDefault="00A23B07" w:rsidP="00A23B07">
      <w:pPr>
        <w:numPr>
          <w:ilvl w:val="4"/>
          <w:numId w:val="9"/>
        </w:numPr>
        <w:spacing w:before="120" w:after="240" w:line="360" w:lineRule="auto"/>
        <w:jc w:val="both"/>
        <w:rPr>
          <w:rFonts w:cs="David"/>
        </w:rPr>
      </w:pPr>
      <w:r>
        <w:rPr>
          <w:rFonts w:cs="David" w:hint="cs"/>
          <w:rtl/>
        </w:rPr>
        <w:t xml:space="preserve">דליה ילידת 1964, נשואה לאורי </w:t>
      </w:r>
      <w:proofErr w:type="spellStart"/>
      <w:r>
        <w:rPr>
          <w:rFonts w:cs="David" w:hint="cs"/>
          <w:rtl/>
        </w:rPr>
        <w:t>רוזנברגר</w:t>
      </w:r>
      <w:proofErr w:type="spellEnd"/>
      <w:r>
        <w:rPr>
          <w:rFonts w:cs="David" w:hint="cs"/>
          <w:rtl/>
        </w:rPr>
        <w:t xml:space="preserve"> ולהם הילדים מתן </w:t>
      </w:r>
      <w:r>
        <w:rPr>
          <w:rFonts w:cs="David" w:hint="cs"/>
          <w:rtl/>
        </w:rPr>
        <w:tab/>
        <w:t xml:space="preserve">יליד 13/11/93, יאיר יליד 8/12/96 ואלון יליד  21/11/2001. </w:t>
      </w:r>
    </w:p>
    <w:p w14:paraId="1C840C7F" w14:textId="77777777" w:rsidR="00A23B07" w:rsidRDefault="00A23B07" w:rsidP="00A23B07">
      <w:pPr>
        <w:numPr>
          <w:ilvl w:val="2"/>
          <w:numId w:val="9"/>
        </w:numPr>
        <w:spacing w:before="120" w:after="240" w:line="360" w:lineRule="auto"/>
        <w:ind w:left="2192" w:hanging="720"/>
        <w:jc w:val="both"/>
        <w:rPr>
          <w:rFonts w:cs="David"/>
        </w:rPr>
      </w:pPr>
      <w:r>
        <w:rPr>
          <w:rFonts w:cs="David" w:hint="cs"/>
          <w:rtl/>
        </w:rPr>
        <w:t>רות ירון, ילידת 19.3.1936, סוכנת נסיעות. נפטרה בירושלים, ב-16.8.2010.</w:t>
      </w:r>
    </w:p>
    <w:p w14:paraId="10E0166B" w14:textId="77777777" w:rsidR="00A23B07" w:rsidRDefault="00A23B07" w:rsidP="00A23B07">
      <w:pPr>
        <w:spacing w:before="120" w:after="240" w:line="360" w:lineRule="auto"/>
        <w:jc w:val="both"/>
        <w:rPr>
          <w:rFonts w:cs="David"/>
        </w:rPr>
      </w:pPr>
      <w:r>
        <w:rPr>
          <w:rFonts w:cs="David" w:hint="cs"/>
          <w:rtl/>
        </w:rPr>
        <w:t xml:space="preserve">המשפחה השתלבה בחיי ירושלים, בתחומים שונים, מאז ראשית </w:t>
      </w:r>
      <w:proofErr w:type="spellStart"/>
      <w:r>
        <w:rPr>
          <w:rFonts w:cs="David" w:hint="cs"/>
          <w:rtl/>
        </w:rPr>
        <w:t>המנדאט</w:t>
      </w:r>
      <w:proofErr w:type="spellEnd"/>
      <w:r>
        <w:rPr>
          <w:rFonts w:cs="David" w:hint="cs"/>
          <w:rtl/>
        </w:rPr>
        <w:t xml:space="preserve"> הבריטי ועד ימיינו. זוהי משפחה טיפוסית למעמד הבינוני האקדמי והמעשי בישראל.</w:t>
      </w:r>
    </w:p>
    <w:p w14:paraId="7FC8B5C6" w14:textId="77777777" w:rsidR="00A23B07" w:rsidRPr="00803ECA" w:rsidRDefault="00A23B07" w:rsidP="00A23B07">
      <w:pPr>
        <w:spacing w:before="120" w:after="240" w:line="360" w:lineRule="auto"/>
        <w:jc w:val="both"/>
        <w:rPr>
          <w:rFonts w:cs="David"/>
        </w:rPr>
      </w:pPr>
    </w:p>
    <w:p w14:paraId="6FE54099" w14:textId="77777777" w:rsidR="008048AA" w:rsidRPr="00A23B07" w:rsidRDefault="008048AA" w:rsidP="00E53D74">
      <w:pPr>
        <w:spacing w:line="360" w:lineRule="auto"/>
        <w:ind w:left="1" w:firstLine="283"/>
        <w:jc w:val="both"/>
        <w:rPr>
          <w:rtl/>
        </w:rPr>
      </w:pPr>
    </w:p>
    <w:p w14:paraId="0D75423A" w14:textId="77777777" w:rsidR="00E53D74" w:rsidRDefault="00E53D74" w:rsidP="00E53D74">
      <w:pPr>
        <w:spacing w:line="360" w:lineRule="auto"/>
        <w:ind w:left="1" w:firstLine="283"/>
        <w:jc w:val="both"/>
        <w:rPr>
          <w:rtl/>
        </w:rPr>
      </w:pPr>
    </w:p>
    <w:sectPr w:rsidR="00E53D74" w:rsidSect="00E871BC">
      <w:footerReference w:type="default" r:id="rId13"/>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84ABBB" w14:textId="77777777" w:rsidR="00531FD0" w:rsidRDefault="00531FD0" w:rsidP="000719BE">
      <w:pPr>
        <w:spacing w:after="0" w:line="240" w:lineRule="auto"/>
      </w:pPr>
      <w:r>
        <w:separator/>
      </w:r>
    </w:p>
  </w:endnote>
  <w:endnote w:type="continuationSeparator" w:id="0">
    <w:p w14:paraId="0439D523" w14:textId="77777777" w:rsidR="00531FD0" w:rsidRDefault="00531FD0" w:rsidP="00071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arkisim">
    <w:panose1 w:val="020E050205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567883822"/>
      <w:docPartObj>
        <w:docPartGallery w:val="Page Numbers (Bottom of Page)"/>
        <w:docPartUnique/>
      </w:docPartObj>
    </w:sdtPr>
    <w:sdtEndPr>
      <w:rPr>
        <w:cs/>
      </w:rPr>
    </w:sdtEndPr>
    <w:sdtContent>
      <w:p w14:paraId="7677DDA9" w14:textId="76670AC2" w:rsidR="00531FD0" w:rsidRDefault="00531FD0">
        <w:pPr>
          <w:pStyle w:val="ad"/>
          <w:jc w:val="center"/>
          <w:rPr>
            <w:rtl/>
            <w:cs/>
          </w:rPr>
        </w:pPr>
        <w:r>
          <w:fldChar w:fldCharType="begin"/>
        </w:r>
        <w:r>
          <w:rPr>
            <w:rtl/>
            <w:cs/>
          </w:rPr>
          <w:instrText>PAGE   \* MERGEFORMAT</w:instrText>
        </w:r>
        <w:r>
          <w:fldChar w:fldCharType="separate"/>
        </w:r>
        <w:r w:rsidR="008F2231" w:rsidRPr="008F2231">
          <w:rPr>
            <w:noProof/>
            <w:rtl/>
            <w:lang w:val="he-IL"/>
          </w:rPr>
          <w:t>34</w:t>
        </w:r>
        <w:r>
          <w:fldChar w:fldCharType="end"/>
        </w:r>
      </w:p>
    </w:sdtContent>
  </w:sdt>
  <w:p w14:paraId="6F7F9F4B" w14:textId="77777777" w:rsidR="00531FD0" w:rsidRDefault="00531FD0">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76ED3F" w14:textId="77777777" w:rsidR="00531FD0" w:rsidRDefault="00531FD0" w:rsidP="000719BE">
      <w:pPr>
        <w:spacing w:after="0" w:line="240" w:lineRule="auto"/>
      </w:pPr>
      <w:r>
        <w:separator/>
      </w:r>
    </w:p>
  </w:footnote>
  <w:footnote w:type="continuationSeparator" w:id="0">
    <w:p w14:paraId="6C1A8B45" w14:textId="77777777" w:rsidR="00531FD0" w:rsidRDefault="00531FD0" w:rsidP="000719BE">
      <w:pPr>
        <w:spacing w:after="0" w:line="240" w:lineRule="auto"/>
      </w:pPr>
      <w:r>
        <w:continuationSeparator/>
      </w:r>
    </w:p>
  </w:footnote>
  <w:footnote w:id="1">
    <w:p w14:paraId="592263A6" w14:textId="77777777" w:rsidR="00531FD0" w:rsidRPr="00741722" w:rsidRDefault="00531FD0" w:rsidP="000719BE">
      <w:pPr>
        <w:pStyle w:val="a5"/>
        <w:rPr>
          <w:rFonts w:cs="David"/>
        </w:rPr>
      </w:pPr>
      <w:r>
        <w:rPr>
          <w:rStyle w:val="a7"/>
        </w:rPr>
        <w:footnoteRef/>
      </w:r>
      <w:r>
        <w:rPr>
          <w:rtl/>
        </w:rPr>
        <w:t xml:space="preserve"> </w:t>
      </w:r>
      <w:r>
        <w:rPr>
          <w:rFonts w:cs="David" w:hint="cs"/>
          <w:rtl/>
        </w:rPr>
        <w:t xml:space="preserve">ראה בראשית פרק </w:t>
      </w:r>
      <w:proofErr w:type="spellStart"/>
      <w:r>
        <w:rPr>
          <w:rFonts w:cs="David" w:hint="cs"/>
          <w:rtl/>
        </w:rPr>
        <w:t>יח</w:t>
      </w:r>
      <w:proofErr w:type="spellEnd"/>
      <w:r>
        <w:rPr>
          <w:rFonts w:cs="David" w:hint="cs"/>
          <w:rtl/>
        </w:rPr>
        <w:t>', פסוק ט'.</w:t>
      </w:r>
    </w:p>
  </w:footnote>
  <w:footnote w:id="2">
    <w:p w14:paraId="1755BA23" w14:textId="77777777" w:rsidR="00531FD0" w:rsidRDefault="00531FD0" w:rsidP="000719BE">
      <w:pPr>
        <w:pStyle w:val="a5"/>
        <w:rPr>
          <w:rtl/>
        </w:rPr>
      </w:pPr>
      <w:r>
        <w:rPr>
          <w:rStyle w:val="a7"/>
        </w:rPr>
        <w:footnoteRef/>
      </w:r>
      <w:r>
        <w:rPr>
          <w:rtl/>
        </w:rPr>
        <w:t xml:space="preserve"> </w:t>
      </w:r>
      <w:r w:rsidRPr="00591579">
        <w:rPr>
          <w:rFonts w:cs="David" w:hint="cs"/>
          <w:rtl/>
        </w:rPr>
        <w:t xml:space="preserve">ראה שמואל ב', פרק </w:t>
      </w:r>
      <w:proofErr w:type="spellStart"/>
      <w:r w:rsidRPr="00591579">
        <w:rPr>
          <w:rFonts w:cs="David" w:hint="cs"/>
          <w:rtl/>
        </w:rPr>
        <w:t>יז</w:t>
      </w:r>
      <w:proofErr w:type="spellEnd"/>
      <w:r w:rsidRPr="00591579">
        <w:rPr>
          <w:rFonts w:cs="David" w:hint="cs"/>
          <w:rtl/>
        </w:rPr>
        <w:t xml:space="preserve">', פסוק </w:t>
      </w:r>
      <w:proofErr w:type="spellStart"/>
      <w:r w:rsidRPr="00591579">
        <w:rPr>
          <w:rFonts w:cs="David" w:hint="cs"/>
          <w:rtl/>
        </w:rPr>
        <w:t>כג</w:t>
      </w:r>
      <w:proofErr w:type="spellEnd"/>
      <w:r w:rsidRPr="00591579">
        <w:rPr>
          <w:rFonts w:cs="David" w:hint="cs"/>
          <w:rtl/>
        </w:rPr>
        <w:t>'</w:t>
      </w:r>
      <w:r>
        <w:rPr>
          <w:rFonts w:hint="cs"/>
          <w:rtl/>
        </w:rPr>
        <w:t>.</w:t>
      </w:r>
    </w:p>
  </w:footnote>
  <w:footnote w:id="3">
    <w:p w14:paraId="4ED29A98" w14:textId="77777777" w:rsidR="00531FD0" w:rsidRDefault="00531FD0" w:rsidP="000719BE">
      <w:pPr>
        <w:pStyle w:val="a5"/>
      </w:pPr>
      <w:r>
        <w:rPr>
          <w:rStyle w:val="a7"/>
        </w:rPr>
        <w:footnoteRef/>
      </w:r>
      <w:r>
        <w:rPr>
          <w:rtl/>
        </w:rPr>
        <w:t xml:space="preserve"> </w:t>
      </w:r>
      <w:r w:rsidRPr="00591579">
        <w:rPr>
          <w:rFonts w:cs="David" w:hint="cs"/>
          <w:rtl/>
        </w:rPr>
        <w:t xml:space="preserve">ראה צוואת בריא וצוואת שכיב מרע בדיני ישראל </w:t>
      </w:r>
      <w:r w:rsidRPr="00591579">
        <w:rPr>
          <w:rFonts w:cs="David"/>
          <w:rtl/>
        </w:rPr>
        <w:t>–</w:t>
      </w:r>
      <w:r w:rsidRPr="00591579">
        <w:rPr>
          <w:rFonts w:cs="David" w:hint="cs"/>
          <w:rtl/>
        </w:rPr>
        <w:t xml:space="preserve"> מאת א. </w:t>
      </w:r>
      <w:proofErr w:type="spellStart"/>
      <w:r w:rsidRPr="00591579">
        <w:rPr>
          <w:rFonts w:cs="David" w:hint="cs"/>
          <w:rtl/>
        </w:rPr>
        <w:t>ק</w:t>
      </w:r>
      <w:r>
        <w:rPr>
          <w:rFonts w:cs="David" w:hint="cs"/>
          <w:rtl/>
        </w:rPr>
        <w:t>ימל</w:t>
      </w:r>
      <w:r w:rsidRPr="00591579">
        <w:rPr>
          <w:rFonts w:cs="David" w:hint="cs"/>
          <w:rtl/>
        </w:rPr>
        <w:t>מן</w:t>
      </w:r>
      <w:proofErr w:type="spellEnd"/>
      <w:r w:rsidRPr="00591579">
        <w:rPr>
          <w:rFonts w:cs="David" w:hint="cs"/>
          <w:rtl/>
        </w:rPr>
        <w:t xml:space="preserve"> </w:t>
      </w:r>
      <w:r w:rsidRPr="00591579">
        <w:rPr>
          <w:rFonts w:cs="David"/>
          <w:rtl/>
        </w:rPr>
        <w:t>–</w:t>
      </w:r>
      <w:r w:rsidRPr="00591579">
        <w:rPr>
          <w:rFonts w:cs="David" w:hint="cs"/>
          <w:rtl/>
        </w:rPr>
        <w:t xml:space="preserve"> עבודת דוקטורט משנת תשנ"ג</w:t>
      </w:r>
      <w:r>
        <w:rPr>
          <w:rFonts w:cs="David" w:hint="cs"/>
          <w:rtl/>
        </w:rPr>
        <w:t>.</w:t>
      </w:r>
    </w:p>
  </w:footnote>
  <w:footnote w:id="4">
    <w:p w14:paraId="008196CF" w14:textId="77777777" w:rsidR="00531FD0" w:rsidRDefault="00531FD0" w:rsidP="000719BE">
      <w:pPr>
        <w:pStyle w:val="a5"/>
        <w:rPr>
          <w:rtl/>
        </w:rPr>
      </w:pPr>
      <w:r>
        <w:rPr>
          <w:rStyle w:val="a7"/>
        </w:rPr>
        <w:footnoteRef/>
      </w:r>
      <w:r>
        <w:rPr>
          <w:rtl/>
        </w:rPr>
        <w:t xml:space="preserve"> </w:t>
      </w:r>
      <w:r>
        <w:rPr>
          <w:rFonts w:cs="David" w:hint="cs"/>
          <w:rtl/>
        </w:rPr>
        <w:t xml:space="preserve">ראה אוסף ד. </w:t>
      </w:r>
      <w:proofErr w:type="spellStart"/>
      <w:r>
        <w:rPr>
          <w:rFonts w:cs="David" w:hint="cs"/>
          <w:rtl/>
        </w:rPr>
        <w:t>וואכשטיין</w:t>
      </w:r>
      <w:proofErr w:type="spellEnd"/>
      <w:r>
        <w:rPr>
          <w:rFonts w:cs="David" w:hint="cs"/>
          <w:rtl/>
        </w:rPr>
        <w:t xml:space="preserve">, מפתח הצוואות </w:t>
      </w:r>
      <w:proofErr w:type="spellStart"/>
      <w:r>
        <w:rPr>
          <w:rFonts w:cs="David" w:hint="cs"/>
          <w:rtl/>
        </w:rPr>
        <w:t>קס</w:t>
      </w:r>
      <w:proofErr w:type="spellEnd"/>
      <w:r>
        <w:rPr>
          <w:rFonts w:cs="David" w:hint="cs"/>
          <w:rtl/>
        </w:rPr>
        <w:t>' יא-</w:t>
      </w:r>
      <w:proofErr w:type="spellStart"/>
      <w:r>
        <w:rPr>
          <w:rFonts w:cs="David" w:hint="cs"/>
          <w:rtl/>
        </w:rPr>
        <w:t>יב</w:t>
      </w:r>
      <w:proofErr w:type="spellEnd"/>
      <w:r>
        <w:rPr>
          <w:rFonts w:cs="David" w:hint="cs"/>
          <w:rtl/>
        </w:rPr>
        <w:t>' תרצ"ד</w:t>
      </w:r>
      <w:r>
        <w:rPr>
          <w:rFonts w:cs="David"/>
          <w:rtl/>
        </w:rPr>
        <w:t>–</w:t>
      </w:r>
      <w:r>
        <w:rPr>
          <w:rFonts w:cs="David" w:hint="cs"/>
          <w:rtl/>
        </w:rPr>
        <w:t xml:space="preserve"> תרצ"ו, וכן א. יערי, צרור צוואות </w:t>
      </w:r>
      <w:proofErr w:type="spellStart"/>
      <w:r>
        <w:rPr>
          <w:rFonts w:cs="David" w:hint="cs"/>
          <w:rtl/>
        </w:rPr>
        <w:t>קס</w:t>
      </w:r>
      <w:proofErr w:type="spellEnd"/>
      <w:r>
        <w:rPr>
          <w:rFonts w:cs="David" w:hint="cs"/>
          <w:rtl/>
        </w:rPr>
        <w:t xml:space="preserve">' </w:t>
      </w:r>
      <w:r>
        <w:rPr>
          <w:rFonts w:cs="David"/>
          <w:rtl/>
        </w:rPr>
        <w:t>–</w:t>
      </w:r>
      <w:r>
        <w:rPr>
          <w:rFonts w:cs="David" w:hint="cs"/>
          <w:rtl/>
        </w:rPr>
        <w:t xml:space="preserve"> תשנ"ט, וכן </w:t>
      </w:r>
      <w:r>
        <w:rPr>
          <w:rFonts w:cs="David" w:hint="cs"/>
        </w:rPr>
        <w:t>F</w:t>
      </w:r>
      <w:r>
        <w:rPr>
          <w:rFonts w:cs="David"/>
        </w:rPr>
        <w:t xml:space="preserve">inding </w:t>
      </w:r>
      <w:r>
        <w:rPr>
          <w:rFonts w:cs="David" w:hint="cs"/>
        </w:rPr>
        <w:t>Y</w:t>
      </w:r>
      <w:r>
        <w:rPr>
          <w:rFonts w:cs="David"/>
        </w:rPr>
        <w:t xml:space="preserve">our </w:t>
      </w:r>
      <w:r>
        <w:rPr>
          <w:rFonts w:cs="David" w:hint="cs"/>
        </w:rPr>
        <w:t>F</w:t>
      </w:r>
      <w:r>
        <w:rPr>
          <w:rFonts w:cs="David"/>
        </w:rPr>
        <w:t>athers, Dan Rothenberg</w:t>
      </w:r>
      <w:r>
        <w:rPr>
          <w:rFonts w:cs="David" w:hint="cs"/>
          <w:rtl/>
        </w:rPr>
        <w:t>, וכן ראה הוראות חוק הירושה תשכ"ה-1965, פרק שלי</w:t>
      </w:r>
      <w:r w:rsidRPr="002A6948">
        <w:rPr>
          <w:rFonts w:cs="David" w:hint="cs"/>
          <w:sz w:val="24"/>
          <w:szCs w:val="24"/>
          <w:rtl/>
        </w:rPr>
        <w:t xml:space="preserve">שי. ספר צוואות השבטים בספרות החיצוניים -  מאת א. כהנא כרך א' ע' </w:t>
      </w:r>
      <w:r w:rsidRPr="00D82515">
        <w:rPr>
          <w:rFonts w:cs="David" w:hint="cs"/>
          <w:sz w:val="24"/>
          <w:szCs w:val="24"/>
          <w:rtl/>
        </w:rPr>
        <w:t xml:space="preserve">קנא </w:t>
      </w:r>
      <w:proofErr w:type="spellStart"/>
      <w:r>
        <w:rPr>
          <w:rFonts w:cs="David" w:hint="cs"/>
          <w:sz w:val="24"/>
          <w:szCs w:val="24"/>
          <w:rtl/>
        </w:rPr>
        <w:t>ר</w:t>
      </w:r>
      <w:r w:rsidRPr="00D82515">
        <w:rPr>
          <w:rFonts w:cs="David" w:hint="cs"/>
          <w:sz w:val="24"/>
          <w:szCs w:val="24"/>
          <w:rtl/>
        </w:rPr>
        <w:t>טו</w:t>
      </w:r>
      <w:proofErr w:type="spellEnd"/>
    </w:p>
  </w:footnote>
  <w:footnote w:id="5">
    <w:p w14:paraId="068331A9" w14:textId="77777777" w:rsidR="00531FD0" w:rsidRDefault="00531FD0" w:rsidP="000719BE">
      <w:pPr>
        <w:pStyle w:val="a5"/>
      </w:pPr>
      <w:r>
        <w:rPr>
          <w:rStyle w:val="a7"/>
        </w:rPr>
        <w:footnoteRef/>
      </w:r>
      <w:r>
        <w:rPr>
          <w:rtl/>
        </w:rPr>
        <w:t xml:space="preserve"> </w:t>
      </w:r>
      <w:r>
        <w:rPr>
          <w:rFonts w:cs="David" w:hint="cs"/>
          <w:rtl/>
        </w:rPr>
        <w:t xml:space="preserve">ראה בבא </w:t>
      </w:r>
      <w:proofErr w:type="spellStart"/>
      <w:r>
        <w:rPr>
          <w:rFonts w:cs="David" w:hint="cs"/>
          <w:rtl/>
        </w:rPr>
        <w:t>בתרא</w:t>
      </w:r>
      <w:proofErr w:type="spellEnd"/>
      <w:r>
        <w:rPr>
          <w:rFonts w:cs="David" w:hint="cs"/>
          <w:rtl/>
        </w:rPr>
        <w:t xml:space="preserve"> קי"ג.</w:t>
      </w:r>
    </w:p>
  </w:footnote>
  <w:footnote w:id="6">
    <w:p w14:paraId="7214C52F" w14:textId="77777777" w:rsidR="00531FD0" w:rsidRDefault="00531FD0" w:rsidP="000719BE">
      <w:pPr>
        <w:pStyle w:val="a5"/>
      </w:pPr>
      <w:r>
        <w:rPr>
          <w:rStyle w:val="a7"/>
        </w:rPr>
        <w:footnoteRef/>
      </w:r>
      <w:r>
        <w:rPr>
          <w:rtl/>
        </w:rPr>
        <w:t xml:space="preserve"> </w:t>
      </w:r>
      <w:r>
        <w:rPr>
          <w:rFonts w:cs="David" w:hint="cs"/>
          <w:rtl/>
        </w:rPr>
        <w:t xml:space="preserve">ראה עליו ב"תולדות חכמי ירושלים", </w:t>
      </w:r>
      <w:proofErr w:type="spellStart"/>
      <w:r>
        <w:rPr>
          <w:rFonts w:cs="David" w:hint="cs"/>
          <w:rtl/>
        </w:rPr>
        <w:t>פרומקין</w:t>
      </w:r>
      <w:proofErr w:type="spellEnd"/>
      <w:r>
        <w:rPr>
          <w:rFonts w:cs="David" w:hint="cs"/>
          <w:rtl/>
        </w:rPr>
        <w:t xml:space="preserve"> חלק ב' עמ' 27,28.</w:t>
      </w:r>
    </w:p>
  </w:footnote>
  <w:footnote w:id="7">
    <w:p w14:paraId="21DD8888" w14:textId="77777777" w:rsidR="00531FD0" w:rsidRDefault="00531FD0" w:rsidP="000719BE">
      <w:pPr>
        <w:pStyle w:val="a5"/>
        <w:rPr>
          <w:rtl/>
        </w:rPr>
      </w:pPr>
      <w:r>
        <w:rPr>
          <w:rStyle w:val="a7"/>
        </w:rPr>
        <w:footnoteRef/>
      </w:r>
      <w:r>
        <w:rPr>
          <w:rtl/>
        </w:rPr>
        <w:t xml:space="preserve"> </w:t>
      </w:r>
      <w:r w:rsidRPr="00D26EF8">
        <w:rPr>
          <w:rFonts w:cs="David" w:hint="cs"/>
          <w:rtl/>
        </w:rPr>
        <w:t xml:space="preserve">ראה </w:t>
      </w:r>
      <w:r>
        <w:rPr>
          <w:rFonts w:cs="David" w:hint="cs"/>
          <w:rtl/>
        </w:rPr>
        <w:t xml:space="preserve">קורא הדורות </w:t>
      </w:r>
      <w:r>
        <w:rPr>
          <w:rFonts w:cs="David"/>
          <w:rtl/>
        </w:rPr>
        <w:t>–</w:t>
      </w:r>
      <w:r>
        <w:rPr>
          <w:rFonts w:cs="David" w:hint="cs"/>
          <w:rtl/>
        </w:rPr>
        <w:t xml:space="preserve"> תולדות חכמי ירושלים, פרק ב' עמ' 36</w:t>
      </w:r>
      <w:r>
        <w:rPr>
          <w:rFonts w:hint="cs"/>
          <w:rtl/>
        </w:rPr>
        <w:t>.</w:t>
      </w:r>
    </w:p>
  </w:footnote>
  <w:footnote w:id="8">
    <w:p w14:paraId="4ACB8593" w14:textId="77777777" w:rsidR="00531FD0" w:rsidRDefault="00531FD0" w:rsidP="000719BE">
      <w:pPr>
        <w:pStyle w:val="a5"/>
        <w:rPr>
          <w:rtl/>
        </w:rPr>
      </w:pPr>
      <w:r>
        <w:rPr>
          <w:rStyle w:val="a7"/>
        </w:rPr>
        <w:footnoteRef/>
      </w:r>
      <w:r>
        <w:rPr>
          <w:rtl/>
        </w:rPr>
        <w:t xml:space="preserve"> </w:t>
      </w:r>
      <w:r>
        <w:rPr>
          <w:rFonts w:cs="David" w:hint="cs"/>
          <w:rtl/>
        </w:rPr>
        <w:t xml:space="preserve">"שו"ת חקר' לב" כרך </w:t>
      </w:r>
      <w:proofErr w:type="spellStart"/>
      <w:r>
        <w:rPr>
          <w:rFonts w:cs="David" w:hint="cs"/>
          <w:rtl/>
        </w:rPr>
        <w:t>יב</w:t>
      </w:r>
      <w:proofErr w:type="spellEnd"/>
      <w:r>
        <w:rPr>
          <w:rFonts w:cs="David" w:hint="cs"/>
          <w:rtl/>
        </w:rPr>
        <w:t>' (חלק חושן חב' סימן ל"ו).</w:t>
      </w:r>
    </w:p>
  </w:footnote>
  <w:footnote w:id="9">
    <w:p w14:paraId="7CD02CC5" w14:textId="77777777" w:rsidR="00531FD0" w:rsidRDefault="00531FD0" w:rsidP="000719BE">
      <w:pPr>
        <w:pStyle w:val="a5"/>
        <w:rPr>
          <w:rtl/>
        </w:rPr>
      </w:pPr>
      <w:r>
        <w:rPr>
          <w:rStyle w:val="a7"/>
        </w:rPr>
        <w:footnoteRef/>
      </w:r>
      <w:r>
        <w:rPr>
          <w:rtl/>
        </w:rPr>
        <w:t xml:space="preserve"> </w:t>
      </w:r>
      <w:r>
        <w:rPr>
          <w:rFonts w:cs="David" w:hint="cs"/>
          <w:rtl/>
        </w:rPr>
        <w:t xml:space="preserve"> </w:t>
      </w:r>
      <w:r>
        <w:rPr>
          <w:rFonts w:cs="David" w:hint="cs"/>
          <w:rtl/>
        </w:rPr>
        <w:t>"המאה העותומנית"- על המאה השבע-עשרה במחוז ירושלים</w:t>
      </w:r>
      <w:r>
        <w:rPr>
          <w:rFonts w:hint="cs"/>
          <w:rtl/>
        </w:rPr>
        <w:t>.</w:t>
      </w:r>
    </w:p>
  </w:footnote>
  <w:footnote w:id="10">
    <w:p w14:paraId="59526FA3" w14:textId="77777777" w:rsidR="00531FD0" w:rsidRDefault="00531FD0" w:rsidP="000719BE">
      <w:pPr>
        <w:pStyle w:val="a5"/>
        <w:rPr>
          <w:rtl/>
        </w:rPr>
      </w:pPr>
      <w:r>
        <w:rPr>
          <w:rStyle w:val="a7"/>
        </w:rPr>
        <w:footnoteRef/>
      </w:r>
      <w:r>
        <w:rPr>
          <w:rtl/>
        </w:rPr>
        <w:t xml:space="preserve"> </w:t>
      </w:r>
      <w:r>
        <w:rPr>
          <w:rFonts w:cs="David" w:hint="cs"/>
          <w:rtl/>
        </w:rPr>
        <w:t xml:space="preserve"> </w:t>
      </w:r>
      <w:r>
        <w:rPr>
          <w:rFonts w:cs="David" w:hint="cs"/>
          <w:rtl/>
        </w:rPr>
        <w:t>"הקהילה היהודית בירושלים במאה השבע-עשרה", עמ' 334.</w:t>
      </w:r>
    </w:p>
  </w:footnote>
  <w:footnote w:id="11">
    <w:p w14:paraId="4A91939C" w14:textId="77777777" w:rsidR="00531FD0" w:rsidRPr="00643B4C" w:rsidRDefault="00531FD0" w:rsidP="000719BE">
      <w:pPr>
        <w:jc w:val="both"/>
        <w:rPr>
          <w:rFonts w:cs="David"/>
          <w:rtl/>
        </w:rPr>
      </w:pPr>
      <w:r>
        <w:rPr>
          <w:rStyle w:val="a7"/>
        </w:rPr>
        <w:footnoteRef/>
      </w:r>
      <w:r>
        <w:rPr>
          <w:rtl/>
        </w:rPr>
        <w:t xml:space="preserve"> </w:t>
      </w:r>
      <w:r w:rsidRPr="00643B4C">
        <w:rPr>
          <w:rFonts w:cs="David" w:hint="cs"/>
          <w:sz w:val="20"/>
          <w:szCs w:val="20"/>
          <w:rtl/>
        </w:rPr>
        <w:t>ראה</w:t>
      </w:r>
      <w:r>
        <w:rPr>
          <w:rFonts w:cs="David" w:hint="cs"/>
          <w:sz w:val="20"/>
          <w:szCs w:val="20"/>
          <w:rtl/>
        </w:rPr>
        <w:t xml:space="preserve"> שם בעמ' 486</w:t>
      </w:r>
      <w:r w:rsidRPr="00643B4C">
        <w:rPr>
          <w:rFonts w:cs="David" w:hint="cs"/>
          <w:sz w:val="20"/>
          <w:szCs w:val="20"/>
          <w:rtl/>
        </w:rPr>
        <w:t xml:space="preserve"> דיון </w:t>
      </w:r>
      <w:r>
        <w:rPr>
          <w:rFonts w:cs="David" w:hint="cs"/>
          <w:sz w:val="20"/>
          <w:szCs w:val="20"/>
          <w:rtl/>
        </w:rPr>
        <w:t>על כך ב</w:t>
      </w:r>
      <w:r w:rsidRPr="00643B4C">
        <w:rPr>
          <w:rFonts w:cs="David" w:hint="cs"/>
          <w:sz w:val="20"/>
          <w:szCs w:val="20"/>
          <w:rtl/>
        </w:rPr>
        <w:t xml:space="preserve">אגרות </w:t>
      </w:r>
      <w:r>
        <w:rPr>
          <w:rFonts w:cs="David" w:hint="cs"/>
          <w:sz w:val="20"/>
          <w:szCs w:val="20"/>
          <w:rtl/>
        </w:rPr>
        <w:t>ש</w:t>
      </w:r>
      <w:r w:rsidRPr="00643B4C">
        <w:rPr>
          <w:rFonts w:cs="David" w:hint="cs"/>
          <w:sz w:val="20"/>
          <w:szCs w:val="20"/>
          <w:rtl/>
        </w:rPr>
        <w:t xml:space="preserve">בספר </w:t>
      </w:r>
      <w:r>
        <w:rPr>
          <w:rFonts w:cs="David" w:hint="cs"/>
          <w:sz w:val="20"/>
          <w:szCs w:val="20"/>
          <w:rtl/>
        </w:rPr>
        <w:t>זה בעמ</w:t>
      </w:r>
      <w:r w:rsidRPr="00643B4C">
        <w:rPr>
          <w:rFonts w:cs="David" w:hint="cs"/>
          <w:sz w:val="20"/>
          <w:szCs w:val="20"/>
          <w:rtl/>
        </w:rPr>
        <w:t>' 309-310.</w:t>
      </w:r>
    </w:p>
  </w:footnote>
  <w:footnote w:id="12">
    <w:p w14:paraId="4DD8A7E1" w14:textId="77777777" w:rsidR="00531FD0" w:rsidRDefault="00531FD0" w:rsidP="000719BE">
      <w:pPr>
        <w:pStyle w:val="a5"/>
        <w:rPr>
          <w:rtl/>
        </w:rPr>
      </w:pPr>
      <w:r>
        <w:rPr>
          <w:rStyle w:val="a7"/>
        </w:rPr>
        <w:footnoteRef/>
      </w:r>
      <w:r>
        <w:rPr>
          <w:rtl/>
        </w:rPr>
        <w:t xml:space="preserve"> </w:t>
      </w:r>
      <w:r>
        <w:rPr>
          <w:rFonts w:cs="David" w:hint="cs"/>
          <w:rtl/>
        </w:rPr>
        <w:t xml:space="preserve">ביטאון "סיני" כרך ו' (ת"ש) עמ' </w:t>
      </w:r>
      <w:proofErr w:type="spellStart"/>
      <w:r>
        <w:rPr>
          <w:rFonts w:cs="David" w:hint="cs"/>
          <w:rtl/>
        </w:rPr>
        <w:t>קסג</w:t>
      </w:r>
      <w:proofErr w:type="spellEnd"/>
      <w:r>
        <w:rPr>
          <w:rFonts w:cs="David" w:hint="cs"/>
          <w:rtl/>
        </w:rPr>
        <w:t>" ואילך.</w:t>
      </w:r>
    </w:p>
  </w:footnote>
  <w:footnote w:id="13">
    <w:p w14:paraId="0BAD4546" w14:textId="77777777" w:rsidR="00531FD0" w:rsidRDefault="00531FD0" w:rsidP="000719BE">
      <w:pPr>
        <w:pStyle w:val="a5"/>
      </w:pPr>
      <w:r>
        <w:rPr>
          <w:rStyle w:val="a7"/>
        </w:rPr>
        <w:footnoteRef/>
      </w:r>
      <w:r>
        <w:rPr>
          <w:rtl/>
        </w:rPr>
        <w:t xml:space="preserve"> </w:t>
      </w:r>
      <w:r>
        <w:rPr>
          <w:rFonts w:cs="David" w:hint="cs"/>
          <w:rtl/>
        </w:rPr>
        <w:t xml:space="preserve">ראה רוזן עמ' 39. ראה עוד ש. </w:t>
      </w:r>
      <w:proofErr w:type="spellStart"/>
      <w:r>
        <w:rPr>
          <w:rFonts w:cs="David" w:hint="cs"/>
          <w:rtl/>
        </w:rPr>
        <w:t>סימונסון</w:t>
      </w:r>
      <w:proofErr w:type="spellEnd"/>
      <w:r>
        <w:rPr>
          <w:rFonts w:cs="David" w:hint="cs"/>
          <w:rtl/>
        </w:rPr>
        <w:t xml:space="preserve">/תולדות היהודים בדוכסות </w:t>
      </w:r>
      <w:proofErr w:type="spellStart"/>
      <w:r>
        <w:rPr>
          <w:rFonts w:cs="David" w:hint="cs"/>
          <w:rtl/>
        </w:rPr>
        <w:t>מנטובה</w:t>
      </w:r>
      <w:proofErr w:type="spellEnd"/>
      <w:r>
        <w:rPr>
          <w:rFonts w:cs="David" w:hint="cs"/>
          <w:rtl/>
        </w:rPr>
        <w:t xml:space="preserve"> א ו-ב </w:t>
      </w:r>
      <w:proofErr w:type="spellStart"/>
      <w:r>
        <w:rPr>
          <w:rFonts w:cs="David" w:hint="cs"/>
          <w:rtl/>
        </w:rPr>
        <w:t>תרג</w:t>
      </w:r>
      <w:proofErr w:type="spellEnd"/>
      <w:r>
        <w:rPr>
          <w:rFonts w:cs="David" w:hint="cs"/>
          <w:rtl/>
        </w:rPr>
        <w:t>' עמ' 348.</w:t>
      </w:r>
    </w:p>
  </w:footnote>
  <w:footnote w:id="14">
    <w:p w14:paraId="11473C70" w14:textId="77777777" w:rsidR="00531FD0" w:rsidRDefault="00531FD0" w:rsidP="000719BE">
      <w:pPr>
        <w:pStyle w:val="a5"/>
        <w:rPr>
          <w:rtl/>
        </w:rPr>
      </w:pPr>
      <w:r>
        <w:rPr>
          <w:rStyle w:val="a7"/>
        </w:rPr>
        <w:footnoteRef/>
      </w:r>
      <w:r>
        <w:rPr>
          <w:rtl/>
        </w:rPr>
        <w:t xml:space="preserve"> </w:t>
      </w:r>
      <w:r w:rsidRPr="00D86C18">
        <w:rPr>
          <w:rFonts w:cs="David" w:hint="cs"/>
          <w:rtl/>
        </w:rPr>
        <w:t>ראה אגרות השליח בספרה של מונה רוזן, הקהילה היהודית בירושלים במאה ה-17- עמ' 334</w:t>
      </w:r>
      <w:r>
        <w:rPr>
          <w:rFonts w:hint="cs"/>
          <w:rtl/>
        </w:rPr>
        <w:t>.</w:t>
      </w:r>
    </w:p>
  </w:footnote>
  <w:footnote w:id="15">
    <w:p w14:paraId="74E65C64" w14:textId="77777777" w:rsidR="00531FD0" w:rsidRDefault="00531FD0" w:rsidP="000719BE">
      <w:pPr>
        <w:pStyle w:val="a5"/>
        <w:rPr>
          <w:rtl/>
        </w:rPr>
      </w:pPr>
      <w:r>
        <w:rPr>
          <w:rStyle w:val="a7"/>
        </w:rPr>
        <w:footnoteRef/>
      </w:r>
      <w:r>
        <w:rPr>
          <w:rtl/>
        </w:rPr>
        <w:t xml:space="preserve"> </w:t>
      </w:r>
      <w:r>
        <w:rPr>
          <w:rFonts w:cs="David" w:hint="cs"/>
          <w:rtl/>
        </w:rPr>
        <w:t>ראה אמנון כהן במאה ה-17, עמ' 192</w:t>
      </w:r>
      <w:r>
        <w:rPr>
          <w:rFonts w:hint="cs"/>
          <w:rtl/>
        </w:rPr>
        <w:t>.</w:t>
      </w:r>
    </w:p>
  </w:footnote>
  <w:footnote w:id="16">
    <w:p w14:paraId="44736203" w14:textId="77777777" w:rsidR="00531FD0" w:rsidRDefault="00531FD0" w:rsidP="000719BE">
      <w:pPr>
        <w:pStyle w:val="a5"/>
        <w:rPr>
          <w:rtl/>
        </w:rPr>
      </w:pPr>
      <w:r>
        <w:rPr>
          <w:rStyle w:val="a7"/>
        </w:rPr>
        <w:footnoteRef/>
      </w:r>
      <w:r>
        <w:rPr>
          <w:rtl/>
        </w:rPr>
        <w:t xml:space="preserve"> </w:t>
      </w:r>
      <w:r>
        <w:rPr>
          <w:rFonts w:cs="David" w:hint="cs"/>
          <w:rtl/>
        </w:rPr>
        <w:t>ראה א. כהן שם, עמ' 192</w:t>
      </w:r>
      <w:r>
        <w:rPr>
          <w:rFonts w:hint="cs"/>
          <w:rtl/>
        </w:rPr>
        <w:t>.</w:t>
      </w:r>
    </w:p>
  </w:footnote>
  <w:footnote w:id="17">
    <w:p w14:paraId="1983E655" w14:textId="77777777" w:rsidR="00531FD0" w:rsidRDefault="00531FD0" w:rsidP="000719BE">
      <w:pPr>
        <w:pStyle w:val="a5"/>
      </w:pPr>
      <w:r>
        <w:rPr>
          <w:rStyle w:val="a7"/>
        </w:rPr>
        <w:footnoteRef/>
      </w:r>
      <w:r>
        <w:rPr>
          <w:rtl/>
        </w:rPr>
        <w:t xml:space="preserve"> </w:t>
      </w:r>
      <w:r>
        <w:rPr>
          <w:rFonts w:cs="David" w:hint="cs"/>
          <w:rtl/>
        </w:rPr>
        <w:t xml:space="preserve">ראה עליו בא. יערי/סיני כרך ו' (תש) עמ' </w:t>
      </w:r>
      <w:proofErr w:type="spellStart"/>
      <w:r>
        <w:rPr>
          <w:rFonts w:cs="David" w:hint="cs"/>
          <w:rtl/>
        </w:rPr>
        <w:t>קסג</w:t>
      </w:r>
      <w:proofErr w:type="spellEnd"/>
      <w:r>
        <w:rPr>
          <w:rFonts w:cs="David" w:hint="cs"/>
          <w:rtl/>
        </w:rPr>
        <w:t>' ואילך וכן א. יערי/שלוחי עמי עמ' 145 ועמ' 271.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E0CFD"/>
    <w:multiLevelType w:val="hybridMultilevel"/>
    <w:tmpl w:val="3944694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3B202D2"/>
    <w:multiLevelType w:val="hybridMultilevel"/>
    <w:tmpl w:val="09A0964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C2920D7"/>
    <w:multiLevelType w:val="hybridMultilevel"/>
    <w:tmpl w:val="0F8A703A"/>
    <w:lvl w:ilvl="0" w:tplc="0409000F">
      <w:start w:val="1"/>
      <w:numFmt w:val="decimal"/>
      <w:lvlText w:val="%1."/>
      <w:lvlJc w:val="left"/>
      <w:pPr>
        <w:tabs>
          <w:tab w:val="num" w:pos="2880"/>
        </w:tabs>
        <w:ind w:left="2880" w:hanging="360"/>
      </w:p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3" w15:restartNumberingAfterBreak="0">
    <w:nsid w:val="0DFE6C70"/>
    <w:multiLevelType w:val="hybridMultilevel"/>
    <w:tmpl w:val="DA80F592"/>
    <w:lvl w:ilvl="0" w:tplc="166C8C06">
      <w:start w:val="1"/>
      <w:numFmt w:val="hebrew1"/>
      <w:lvlText w:val="%1."/>
      <w:lvlJc w:val="left"/>
      <w:pPr>
        <w:tabs>
          <w:tab w:val="num" w:pos="2690"/>
        </w:tabs>
        <w:ind w:left="2861" w:hanging="341"/>
      </w:pPr>
      <w:rPr>
        <w:rFonts w:hint="default"/>
      </w:rPr>
    </w:lvl>
    <w:lvl w:ilvl="1" w:tplc="6E1819A6">
      <w:start w:val="1"/>
      <w:numFmt w:val="decimal"/>
      <w:lvlText w:val="(%2)"/>
      <w:lvlJc w:val="left"/>
      <w:pPr>
        <w:tabs>
          <w:tab w:val="num" w:pos="3600"/>
        </w:tabs>
        <w:ind w:left="3600" w:hanging="360"/>
      </w:pPr>
      <w:rPr>
        <w:rFonts w:hint="default"/>
        <w:lang w:bidi="he-IL"/>
      </w:r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4" w15:restartNumberingAfterBreak="0">
    <w:nsid w:val="1208657B"/>
    <w:multiLevelType w:val="hybridMultilevel"/>
    <w:tmpl w:val="BE9608DA"/>
    <w:lvl w:ilvl="0" w:tplc="0409000F">
      <w:start w:val="1"/>
      <w:numFmt w:val="decimal"/>
      <w:lvlText w:val="%1."/>
      <w:lvlJc w:val="left"/>
      <w:pPr>
        <w:tabs>
          <w:tab w:val="num" w:pos="2880"/>
        </w:tabs>
        <w:ind w:left="2880" w:hanging="360"/>
      </w:p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5" w15:restartNumberingAfterBreak="0">
    <w:nsid w:val="17E1548A"/>
    <w:multiLevelType w:val="hybridMultilevel"/>
    <w:tmpl w:val="484ACC66"/>
    <w:lvl w:ilvl="0" w:tplc="9D14866C">
      <w:start w:val="1"/>
      <w:numFmt w:val="hebrew1"/>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3B33FF1"/>
    <w:multiLevelType w:val="hybridMultilevel"/>
    <w:tmpl w:val="64962E90"/>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 w15:restartNumberingAfterBreak="0">
    <w:nsid w:val="3ACA0650"/>
    <w:multiLevelType w:val="singleLevel"/>
    <w:tmpl w:val="AAD093A2"/>
    <w:lvl w:ilvl="0">
      <w:start w:val="1"/>
      <w:numFmt w:val="hebrew1"/>
      <w:lvlText w:val="%1."/>
      <w:lvlJc w:val="left"/>
      <w:pPr>
        <w:tabs>
          <w:tab w:val="num" w:pos="360"/>
        </w:tabs>
        <w:ind w:left="360" w:hanging="360"/>
      </w:pPr>
      <w:rPr>
        <w:rFonts w:hint="default"/>
        <w:sz w:val="28"/>
      </w:rPr>
    </w:lvl>
  </w:abstractNum>
  <w:abstractNum w:abstractNumId="8" w15:restartNumberingAfterBreak="0">
    <w:nsid w:val="45C561DD"/>
    <w:multiLevelType w:val="hybridMultilevel"/>
    <w:tmpl w:val="E29AA8A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A7626F4"/>
    <w:multiLevelType w:val="hybridMultilevel"/>
    <w:tmpl w:val="3CC82E42"/>
    <w:lvl w:ilvl="0" w:tplc="0409000F">
      <w:start w:val="1"/>
      <w:numFmt w:val="decimal"/>
      <w:lvlText w:val="%1."/>
      <w:lvlJc w:val="left"/>
      <w:pPr>
        <w:tabs>
          <w:tab w:val="num" w:pos="2880"/>
        </w:tabs>
        <w:ind w:left="2880" w:hanging="360"/>
      </w:p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10" w15:restartNumberingAfterBreak="0">
    <w:nsid w:val="6183300B"/>
    <w:multiLevelType w:val="hybridMultilevel"/>
    <w:tmpl w:val="340AAD0C"/>
    <w:lvl w:ilvl="0" w:tplc="0409000F">
      <w:start w:val="1"/>
      <w:numFmt w:val="decimal"/>
      <w:lvlText w:val="%1."/>
      <w:lvlJc w:val="left"/>
      <w:pPr>
        <w:tabs>
          <w:tab w:val="num" w:pos="720"/>
        </w:tabs>
        <w:ind w:left="720" w:hanging="360"/>
      </w:pPr>
      <w:rPr>
        <w:rFonts w:hint="default"/>
      </w:rPr>
    </w:lvl>
    <w:lvl w:ilvl="1" w:tplc="CB262958">
      <w:start w:val="1"/>
      <w:numFmt w:val="hebrew1"/>
      <w:lvlText w:val="%2."/>
      <w:lvlJc w:val="left"/>
      <w:pPr>
        <w:tabs>
          <w:tab w:val="num" w:pos="1421"/>
        </w:tabs>
        <w:ind w:left="1421" w:hanging="341"/>
      </w:pPr>
      <w:rPr>
        <w:rFonts w:hint="default"/>
      </w:rPr>
    </w:lvl>
    <w:lvl w:ilvl="2" w:tplc="495489B0">
      <w:start w:val="1"/>
      <w:numFmt w:val="decimal"/>
      <w:lvlText w:val="%3."/>
      <w:lvlJc w:val="left"/>
      <w:pPr>
        <w:tabs>
          <w:tab w:val="num" w:pos="340"/>
        </w:tabs>
        <w:ind w:left="1474" w:firstLine="0"/>
      </w:pPr>
      <w:rPr>
        <w:rFonts w:ascii="Times New Roman" w:eastAsia="Times New Roman" w:hAnsi="Times New Roman" w:cs="David"/>
      </w:rPr>
    </w:lvl>
    <w:lvl w:ilvl="3" w:tplc="6EDECF7E">
      <w:start w:val="1"/>
      <w:numFmt w:val="hebrew1"/>
      <w:lvlText w:val="%4."/>
      <w:lvlJc w:val="left"/>
      <w:pPr>
        <w:tabs>
          <w:tab w:val="num" w:pos="1421"/>
        </w:tabs>
        <w:ind w:left="1701" w:firstLine="0"/>
      </w:pPr>
      <w:rPr>
        <w:rFonts w:hint="default"/>
      </w:rPr>
    </w:lvl>
    <w:lvl w:ilvl="4" w:tplc="2F203B84">
      <w:start w:val="1"/>
      <w:numFmt w:val="hebrew1"/>
      <w:lvlText w:val="%5."/>
      <w:lvlJc w:val="left"/>
      <w:pPr>
        <w:tabs>
          <w:tab w:val="num" w:pos="1361"/>
        </w:tabs>
        <w:ind w:left="2495" w:firstLine="0"/>
      </w:pPr>
      <w:rPr>
        <w:rFonts w:hint="default"/>
      </w:r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73ED1C83"/>
    <w:multiLevelType w:val="hybridMultilevel"/>
    <w:tmpl w:val="F5C6722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CE07FB5"/>
    <w:multiLevelType w:val="singleLevel"/>
    <w:tmpl w:val="34A897E6"/>
    <w:lvl w:ilvl="0">
      <w:start w:val="1"/>
      <w:numFmt w:val="decimal"/>
      <w:lvlText w:val="%1."/>
      <w:lvlJc w:val="left"/>
      <w:pPr>
        <w:tabs>
          <w:tab w:val="num" w:pos="420"/>
        </w:tabs>
        <w:ind w:left="420" w:hanging="360"/>
      </w:pPr>
      <w:rPr>
        <w:rFonts w:hint="default"/>
        <w:sz w:val="28"/>
      </w:rPr>
    </w:lvl>
  </w:abstractNum>
  <w:num w:numId="1">
    <w:abstractNumId w:val="0"/>
  </w:num>
  <w:num w:numId="2">
    <w:abstractNumId w:val="8"/>
  </w:num>
  <w:num w:numId="3">
    <w:abstractNumId w:val="5"/>
  </w:num>
  <w:num w:numId="4">
    <w:abstractNumId w:val="7"/>
  </w:num>
  <w:num w:numId="5">
    <w:abstractNumId w:val="12"/>
  </w:num>
  <w:num w:numId="6">
    <w:abstractNumId w:val="6"/>
  </w:num>
  <w:num w:numId="7">
    <w:abstractNumId w:val="1"/>
  </w:num>
  <w:num w:numId="8">
    <w:abstractNumId w:val="11"/>
  </w:num>
  <w:num w:numId="9">
    <w:abstractNumId w:val="10"/>
  </w:num>
  <w:num w:numId="10">
    <w:abstractNumId w:val="4"/>
  </w:num>
  <w:num w:numId="11">
    <w:abstractNumId w:val="2"/>
  </w:num>
  <w:num w:numId="12">
    <w:abstractNumId w:val="9"/>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84EDE"/>
    <w:rsid w:val="0001631E"/>
    <w:rsid w:val="0003745F"/>
    <w:rsid w:val="0004536E"/>
    <w:rsid w:val="0005651F"/>
    <w:rsid w:val="000719BE"/>
    <w:rsid w:val="000C6049"/>
    <w:rsid w:val="00103028"/>
    <w:rsid w:val="0010450A"/>
    <w:rsid w:val="00111D57"/>
    <w:rsid w:val="00133B24"/>
    <w:rsid w:val="00135DE1"/>
    <w:rsid w:val="00151363"/>
    <w:rsid w:val="001730AE"/>
    <w:rsid w:val="00183496"/>
    <w:rsid w:val="00183A23"/>
    <w:rsid w:val="001A2D21"/>
    <w:rsid w:val="001A4A50"/>
    <w:rsid w:val="001E71D6"/>
    <w:rsid w:val="001F6473"/>
    <w:rsid w:val="00204C07"/>
    <w:rsid w:val="00213559"/>
    <w:rsid w:val="00215B9A"/>
    <w:rsid w:val="00281575"/>
    <w:rsid w:val="0029633B"/>
    <w:rsid w:val="002A502A"/>
    <w:rsid w:val="002B00CE"/>
    <w:rsid w:val="003806B2"/>
    <w:rsid w:val="00387E7A"/>
    <w:rsid w:val="003F3FDA"/>
    <w:rsid w:val="00445336"/>
    <w:rsid w:val="00454791"/>
    <w:rsid w:val="004C1EE0"/>
    <w:rsid w:val="004C7A79"/>
    <w:rsid w:val="00531FD0"/>
    <w:rsid w:val="00554A76"/>
    <w:rsid w:val="00561558"/>
    <w:rsid w:val="005809F0"/>
    <w:rsid w:val="005A1D38"/>
    <w:rsid w:val="005D4E25"/>
    <w:rsid w:val="0062305C"/>
    <w:rsid w:val="00625468"/>
    <w:rsid w:val="00660980"/>
    <w:rsid w:val="00682EBA"/>
    <w:rsid w:val="00685AFE"/>
    <w:rsid w:val="00693561"/>
    <w:rsid w:val="0069688F"/>
    <w:rsid w:val="006B6FC5"/>
    <w:rsid w:val="00735D79"/>
    <w:rsid w:val="007A325D"/>
    <w:rsid w:val="007C36FE"/>
    <w:rsid w:val="007C6A8F"/>
    <w:rsid w:val="007D2A68"/>
    <w:rsid w:val="007F6634"/>
    <w:rsid w:val="008048AA"/>
    <w:rsid w:val="00812FD7"/>
    <w:rsid w:val="0081423F"/>
    <w:rsid w:val="00844BA3"/>
    <w:rsid w:val="00855F8E"/>
    <w:rsid w:val="00865F46"/>
    <w:rsid w:val="008B191D"/>
    <w:rsid w:val="008F2231"/>
    <w:rsid w:val="00990082"/>
    <w:rsid w:val="00992FE6"/>
    <w:rsid w:val="009C5888"/>
    <w:rsid w:val="009F0983"/>
    <w:rsid w:val="009F70FA"/>
    <w:rsid w:val="00A23B07"/>
    <w:rsid w:val="00A30942"/>
    <w:rsid w:val="00AD01FD"/>
    <w:rsid w:val="00AF2917"/>
    <w:rsid w:val="00B43DC3"/>
    <w:rsid w:val="00B53110"/>
    <w:rsid w:val="00B70EA3"/>
    <w:rsid w:val="00BD2F91"/>
    <w:rsid w:val="00C0006E"/>
    <w:rsid w:val="00C151A7"/>
    <w:rsid w:val="00C43A0E"/>
    <w:rsid w:val="00C4696B"/>
    <w:rsid w:val="00C6132F"/>
    <w:rsid w:val="00C80645"/>
    <w:rsid w:val="00CC2F93"/>
    <w:rsid w:val="00D431AD"/>
    <w:rsid w:val="00D46285"/>
    <w:rsid w:val="00DC603A"/>
    <w:rsid w:val="00DD04BE"/>
    <w:rsid w:val="00E01138"/>
    <w:rsid w:val="00E04AC0"/>
    <w:rsid w:val="00E129DC"/>
    <w:rsid w:val="00E12D78"/>
    <w:rsid w:val="00E150B4"/>
    <w:rsid w:val="00E53D74"/>
    <w:rsid w:val="00E56FB6"/>
    <w:rsid w:val="00E77110"/>
    <w:rsid w:val="00E871BC"/>
    <w:rsid w:val="00E97934"/>
    <w:rsid w:val="00EA7E7C"/>
    <w:rsid w:val="00EE7AD6"/>
    <w:rsid w:val="00F20B6E"/>
    <w:rsid w:val="00F41AFC"/>
    <w:rsid w:val="00F44F37"/>
    <w:rsid w:val="00F46D2A"/>
    <w:rsid w:val="00F84EDE"/>
    <w:rsid w:val="00FB3E9F"/>
    <w:rsid w:val="00FE4E0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www-psakdin-co-il/legalterms" w:name="legalterm"/>
  <w:shapeDefaults>
    <o:shapedefaults v:ext="edit" spidmax="1026"/>
    <o:shapelayout v:ext="edit">
      <o:idmap v:ext="edit" data="1"/>
    </o:shapelayout>
  </w:shapeDefaults>
  <w:decimalSymbol w:val="."/>
  <w:listSeparator w:val=","/>
  <w14:docId w14:val="5112C943"/>
  <w15:docId w15:val="{FF61CCE8-8699-4CA0-B241-FA370E3A4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bidi/>
    </w:pPr>
  </w:style>
  <w:style w:type="paragraph" w:styleId="1">
    <w:name w:val="heading 1"/>
    <w:basedOn w:val="a"/>
    <w:next w:val="a"/>
    <w:link w:val="10"/>
    <w:qFormat/>
    <w:rsid w:val="000719BE"/>
    <w:pPr>
      <w:keepNext/>
      <w:spacing w:after="0" w:line="360" w:lineRule="auto"/>
      <w:outlineLvl w:val="0"/>
    </w:pPr>
    <w:rPr>
      <w:rFonts w:ascii="Times New Roman" w:eastAsia="Times New Roman" w:hAnsi="Times New Roman" w:cs="David"/>
      <w:noProof/>
      <w:sz w:val="28"/>
      <w:szCs w:val="28"/>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84EDE"/>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F84EDE"/>
    <w:rPr>
      <w:rFonts w:ascii="Tahoma" w:hAnsi="Tahoma" w:cs="Tahoma"/>
      <w:sz w:val="16"/>
      <w:szCs w:val="16"/>
    </w:rPr>
  </w:style>
  <w:style w:type="character" w:customStyle="1" w:styleId="10">
    <w:name w:val="כותרת 1 תו"/>
    <w:basedOn w:val="a0"/>
    <w:link w:val="1"/>
    <w:rsid w:val="000719BE"/>
    <w:rPr>
      <w:rFonts w:ascii="Times New Roman" w:eastAsia="Times New Roman" w:hAnsi="Times New Roman" w:cs="David"/>
      <w:noProof/>
      <w:sz w:val="28"/>
      <w:szCs w:val="28"/>
      <w:lang w:eastAsia="he-IL"/>
    </w:rPr>
  </w:style>
  <w:style w:type="paragraph" w:styleId="a5">
    <w:name w:val="footnote text"/>
    <w:basedOn w:val="a"/>
    <w:link w:val="a6"/>
    <w:semiHidden/>
    <w:rsid w:val="000719BE"/>
    <w:pPr>
      <w:spacing w:after="0" w:line="240" w:lineRule="auto"/>
    </w:pPr>
    <w:rPr>
      <w:rFonts w:ascii="Times New Roman" w:eastAsia="Times New Roman" w:hAnsi="Times New Roman" w:cs="Times New Roman"/>
      <w:sz w:val="20"/>
      <w:szCs w:val="20"/>
    </w:rPr>
  </w:style>
  <w:style w:type="character" w:customStyle="1" w:styleId="a6">
    <w:name w:val="טקסט הערת שוליים תו"/>
    <w:basedOn w:val="a0"/>
    <w:link w:val="a5"/>
    <w:semiHidden/>
    <w:rsid w:val="000719BE"/>
    <w:rPr>
      <w:rFonts w:ascii="Times New Roman" w:eastAsia="Times New Roman" w:hAnsi="Times New Roman" w:cs="Times New Roman"/>
      <w:sz w:val="20"/>
      <w:szCs w:val="20"/>
    </w:rPr>
  </w:style>
  <w:style w:type="character" w:styleId="a7">
    <w:name w:val="footnote reference"/>
    <w:basedOn w:val="a0"/>
    <w:semiHidden/>
    <w:rsid w:val="000719BE"/>
    <w:rPr>
      <w:vertAlign w:val="superscript"/>
    </w:rPr>
  </w:style>
  <w:style w:type="paragraph" w:styleId="a8">
    <w:name w:val="Body Text"/>
    <w:basedOn w:val="a"/>
    <w:link w:val="a9"/>
    <w:semiHidden/>
    <w:rsid w:val="000719BE"/>
    <w:pPr>
      <w:spacing w:after="0" w:line="240" w:lineRule="auto"/>
      <w:jc w:val="both"/>
    </w:pPr>
    <w:rPr>
      <w:rFonts w:ascii="Times New Roman" w:eastAsia="Times New Roman" w:hAnsi="Times New Roman" w:cs="David"/>
      <w:sz w:val="20"/>
      <w:szCs w:val="24"/>
    </w:rPr>
  </w:style>
  <w:style w:type="character" w:customStyle="1" w:styleId="a9">
    <w:name w:val="גוף טקסט תו"/>
    <w:basedOn w:val="a0"/>
    <w:link w:val="a8"/>
    <w:semiHidden/>
    <w:rsid w:val="000719BE"/>
    <w:rPr>
      <w:rFonts w:ascii="Times New Roman" w:eastAsia="Times New Roman" w:hAnsi="Times New Roman" w:cs="David"/>
      <w:sz w:val="20"/>
      <w:szCs w:val="24"/>
    </w:rPr>
  </w:style>
  <w:style w:type="paragraph" w:styleId="aa">
    <w:name w:val="No Spacing"/>
    <w:uiPriority w:val="1"/>
    <w:qFormat/>
    <w:rsid w:val="000719BE"/>
    <w:pPr>
      <w:bidi/>
      <w:spacing w:after="0" w:line="240" w:lineRule="auto"/>
    </w:pPr>
  </w:style>
  <w:style w:type="paragraph" w:styleId="ab">
    <w:name w:val="header"/>
    <w:basedOn w:val="a"/>
    <w:link w:val="ac"/>
    <w:uiPriority w:val="99"/>
    <w:unhideWhenUsed/>
    <w:rsid w:val="0004536E"/>
    <w:pPr>
      <w:tabs>
        <w:tab w:val="center" w:pos="4153"/>
        <w:tab w:val="right" w:pos="8306"/>
      </w:tabs>
      <w:spacing w:after="0" w:line="240" w:lineRule="auto"/>
    </w:pPr>
  </w:style>
  <w:style w:type="character" w:customStyle="1" w:styleId="ac">
    <w:name w:val="כותרת עליונה תו"/>
    <w:basedOn w:val="a0"/>
    <w:link w:val="ab"/>
    <w:uiPriority w:val="99"/>
    <w:rsid w:val="0004536E"/>
  </w:style>
  <w:style w:type="paragraph" w:styleId="ad">
    <w:name w:val="footer"/>
    <w:basedOn w:val="a"/>
    <w:link w:val="ae"/>
    <w:uiPriority w:val="99"/>
    <w:unhideWhenUsed/>
    <w:rsid w:val="0004536E"/>
    <w:pPr>
      <w:tabs>
        <w:tab w:val="center" w:pos="4153"/>
        <w:tab w:val="right" w:pos="8306"/>
      </w:tabs>
      <w:spacing w:after="0" w:line="240" w:lineRule="auto"/>
    </w:pPr>
  </w:style>
  <w:style w:type="character" w:customStyle="1" w:styleId="ae">
    <w:name w:val="כותרת תחתונה תו"/>
    <w:basedOn w:val="a0"/>
    <w:link w:val="ad"/>
    <w:uiPriority w:val="99"/>
    <w:rsid w:val="0004536E"/>
  </w:style>
  <w:style w:type="paragraph" w:styleId="af">
    <w:name w:val="List Paragraph"/>
    <w:basedOn w:val="a"/>
    <w:uiPriority w:val="34"/>
    <w:qFormat/>
    <w:rsid w:val="00B53110"/>
    <w:pPr>
      <w:ind w:left="720"/>
      <w:contextualSpacing/>
    </w:pPr>
  </w:style>
  <w:style w:type="character" w:styleId="af0">
    <w:name w:val="annotation reference"/>
    <w:basedOn w:val="a0"/>
    <w:uiPriority w:val="99"/>
    <w:semiHidden/>
    <w:unhideWhenUsed/>
    <w:rsid w:val="003806B2"/>
    <w:rPr>
      <w:sz w:val="16"/>
      <w:szCs w:val="16"/>
    </w:rPr>
  </w:style>
  <w:style w:type="paragraph" w:styleId="af1">
    <w:name w:val="annotation text"/>
    <w:basedOn w:val="a"/>
    <w:link w:val="af2"/>
    <w:uiPriority w:val="99"/>
    <w:semiHidden/>
    <w:unhideWhenUsed/>
    <w:rsid w:val="003806B2"/>
    <w:pPr>
      <w:spacing w:line="240" w:lineRule="auto"/>
    </w:pPr>
    <w:rPr>
      <w:sz w:val="20"/>
      <w:szCs w:val="20"/>
    </w:rPr>
  </w:style>
  <w:style w:type="character" w:customStyle="1" w:styleId="af2">
    <w:name w:val="טקסט הערה תו"/>
    <w:basedOn w:val="a0"/>
    <w:link w:val="af1"/>
    <w:uiPriority w:val="99"/>
    <w:semiHidden/>
    <w:rsid w:val="003806B2"/>
    <w:rPr>
      <w:sz w:val="20"/>
      <w:szCs w:val="20"/>
    </w:rPr>
  </w:style>
  <w:style w:type="paragraph" w:styleId="af3">
    <w:name w:val="annotation subject"/>
    <w:basedOn w:val="af1"/>
    <w:next w:val="af1"/>
    <w:link w:val="af4"/>
    <w:uiPriority w:val="99"/>
    <w:semiHidden/>
    <w:unhideWhenUsed/>
    <w:rsid w:val="003806B2"/>
    <w:rPr>
      <w:b/>
      <w:bCs/>
    </w:rPr>
  </w:style>
  <w:style w:type="character" w:customStyle="1" w:styleId="af4">
    <w:name w:val="נושא הערה תו"/>
    <w:basedOn w:val="af2"/>
    <w:link w:val="af3"/>
    <w:uiPriority w:val="99"/>
    <w:semiHidden/>
    <w:rsid w:val="003806B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3C4D11-6DAA-4394-A08D-6E5076DA0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34</Pages>
  <Words>9446</Words>
  <Characters>47235</Characters>
  <Application>Microsoft Office Word</Application>
  <DocSecurity>0</DocSecurity>
  <Lines>393</Lines>
  <Paragraphs>113</Paragraphs>
  <ScaleCrop>false</ScaleCrop>
  <HeadingPairs>
    <vt:vector size="2" baseType="variant">
      <vt:variant>
        <vt:lpstr>שם</vt:lpstr>
      </vt:variant>
      <vt:variant>
        <vt:i4>1</vt:i4>
      </vt:variant>
    </vt:vector>
  </HeadingPairs>
  <TitlesOfParts>
    <vt:vector size="1" baseType="lpstr">
      <vt:lpstr/>
    </vt:vector>
  </TitlesOfParts>
  <Company>Hewlett-Packard Company</Company>
  <LinksUpToDate>false</LinksUpToDate>
  <CharactersWithSpaces>56568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Yair Paz</dc:creator>
  <cp:lastModifiedBy>Lenovo</cp:lastModifiedBy>
  <cp:revision>59</cp:revision>
  <cp:lastPrinted>2017-12-21T15:27:00Z</cp:lastPrinted>
  <dcterms:created xsi:type="dcterms:W3CDTF">2018-01-29T07:08:00Z</dcterms:created>
  <dcterms:modified xsi:type="dcterms:W3CDTF">2018-01-29T09:10:00Z</dcterms:modified>
</cp:coreProperties>
</file>